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96CC" w14:textId="25E86581" w:rsidR="00E45E9A" w:rsidRDefault="00E45E9A" w:rsidP="00E45E9A">
      <w:r w:rsidRPr="00E45E9A">
        <w:t xml:space="preserve"> </w:t>
      </w:r>
      <w:r>
        <w:tab/>
      </w:r>
    </w:p>
    <w:p w14:paraId="52E8C814" w14:textId="77777777" w:rsidR="00E45E9A" w:rsidRPr="001C5F5C" w:rsidRDefault="00E45E9A" w:rsidP="00E45E9A"/>
    <w:tbl>
      <w:tblPr>
        <w:tblW w:w="138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10490"/>
      </w:tblGrid>
      <w:tr w:rsidR="00E45E9A" w:rsidRPr="00E40334" w14:paraId="527FD04C" w14:textId="77777777" w:rsidTr="00EE18F5">
        <w:tc>
          <w:tcPr>
            <w:tcW w:w="3337" w:type="dxa"/>
            <w:shd w:val="clear" w:color="auto" w:fill="C0C0C0"/>
            <w:vAlign w:val="center"/>
          </w:tcPr>
          <w:p w14:paraId="47509B68" w14:textId="77777777" w:rsidR="00E45E9A" w:rsidRPr="001C5F5C" w:rsidRDefault="00E45E9A" w:rsidP="00EE18F5">
            <w:pPr>
              <w:spacing w:before="60" w:after="60"/>
              <w:rPr>
                <w:b/>
                <w:sz w:val="22"/>
                <w:szCs w:val="22"/>
              </w:rPr>
            </w:pPr>
            <w:r w:rsidRPr="001C5F5C">
              <w:rPr>
                <w:b/>
                <w:sz w:val="22"/>
                <w:szCs w:val="22"/>
              </w:rPr>
              <w:t>Договор за БФП №</w:t>
            </w:r>
          </w:p>
          <w:p w14:paraId="7A66AD15" w14:textId="77777777" w:rsidR="00E45E9A" w:rsidRPr="001C5F5C" w:rsidRDefault="00E45E9A" w:rsidP="00EE18F5">
            <w:pPr>
              <w:spacing w:before="60" w:after="60"/>
              <w:rPr>
                <w:b/>
                <w:sz w:val="22"/>
                <w:szCs w:val="22"/>
              </w:rPr>
            </w:pPr>
            <w:r w:rsidRPr="001C5F5C">
              <w:rPr>
                <w:b/>
                <w:sz w:val="22"/>
                <w:szCs w:val="22"/>
              </w:rPr>
              <w:t>Административен договор</w:t>
            </w:r>
          </w:p>
        </w:tc>
        <w:tc>
          <w:tcPr>
            <w:tcW w:w="10490" w:type="dxa"/>
            <w:vAlign w:val="center"/>
          </w:tcPr>
          <w:p w14:paraId="500B09B2" w14:textId="77777777" w:rsidR="00E45E9A" w:rsidRPr="001C5F5C" w:rsidRDefault="00E45E9A" w:rsidP="00EE18F5">
            <w:pPr>
              <w:spacing w:before="60" w:after="60"/>
              <w:rPr>
                <w:sz w:val="22"/>
                <w:szCs w:val="22"/>
              </w:rPr>
            </w:pPr>
          </w:p>
        </w:tc>
      </w:tr>
      <w:tr w:rsidR="00E45E9A" w:rsidRPr="001C5F5C" w14:paraId="64100A18" w14:textId="77777777" w:rsidTr="00EE18F5">
        <w:tc>
          <w:tcPr>
            <w:tcW w:w="3337" w:type="dxa"/>
            <w:tcBorders>
              <w:bottom w:val="single" w:sz="4" w:space="0" w:color="auto"/>
            </w:tcBorders>
            <w:shd w:val="clear" w:color="auto" w:fill="C0C0C0"/>
            <w:vAlign w:val="center"/>
          </w:tcPr>
          <w:p w14:paraId="0C66DD43" w14:textId="77777777" w:rsidR="00E45E9A" w:rsidRPr="001C5F5C" w:rsidRDefault="00E45E9A" w:rsidP="00EE18F5">
            <w:pPr>
              <w:spacing w:before="60" w:after="60"/>
              <w:rPr>
                <w:b/>
                <w:sz w:val="22"/>
                <w:szCs w:val="22"/>
              </w:rPr>
            </w:pPr>
            <w:r w:rsidRPr="001C5F5C">
              <w:rPr>
                <w:b/>
                <w:sz w:val="22"/>
                <w:szCs w:val="22"/>
              </w:rPr>
              <w:t xml:space="preserve">Бенефициент: </w:t>
            </w:r>
          </w:p>
        </w:tc>
        <w:tc>
          <w:tcPr>
            <w:tcW w:w="10490" w:type="dxa"/>
            <w:tcBorders>
              <w:bottom w:val="single" w:sz="4" w:space="0" w:color="auto"/>
            </w:tcBorders>
            <w:vAlign w:val="center"/>
          </w:tcPr>
          <w:p w14:paraId="61430B29" w14:textId="77777777" w:rsidR="00E45E9A" w:rsidRPr="001C5F5C" w:rsidRDefault="00E45E9A" w:rsidP="00EE18F5">
            <w:pPr>
              <w:spacing w:before="60" w:after="60"/>
              <w:rPr>
                <w:sz w:val="22"/>
                <w:szCs w:val="22"/>
              </w:rPr>
            </w:pPr>
          </w:p>
        </w:tc>
      </w:tr>
      <w:tr w:rsidR="00E45E9A" w:rsidRPr="001C5F5C" w14:paraId="3BA3E911" w14:textId="77777777" w:rsidTr="00EE18F5">
        <w:tc>
          <w:tcPr>
            <w:tcW w:w="3337" w:type="dxa"/>
            <w:shd w:val="clear" w:color="auto" w:fill="C0C0C0"/>
            <w:vAlign w:val="center"/>
          </w:tcPr>
          <w:p w14:paraId="566031A1" w14:textId="77777777" w:rsidR="00E45E9A" w:rsidRDefault="00E45E9A" w:rsidP="00EE18F5">
            <w:pPr>
              <w:spacing w:before="60" w:after="60"/>
              <w:rPr>
                <w:b/>
                <w:sz w:val="22"/>
                <w:szCs w:val="22"/>
              </w:rPr>
            </w:pPr>
            <w:r w:rsidRPr="001C5F5C">
              <w:rPr>
                <w:b/>
                <w:sz w:val="22"/>
                <w:szCs w:val="22"/>
              </w:rPr>
              <w:t>Юридически статут на бенефициента:</w:t>
            </w:r>
          </w:p>
          <w:p w14:paraId="435CD171" w14:textId="77777777" w:rsidR="00E45E9A" w:rsidRPr="00122053" w:rsidRDefault="00E45E9A" w:rsidP="00EE18F5">
            <w:pPr>
              <w:spacing w:before="60" w:after="60"/>
              <w:rPr>
                <w:sz w:val="22"/>
                <w:szCs w:val="22"/>
              </w:rPr>
            </w:pPr>
            <w:r w:rsidRPr="00122053">
              <w:rPr>
                <w:sz w:val="22"/>
                <w:szCs w:val="22"/>
              </w:rPr>
              <w:t>(чл. 5, 6, 8 и 9 от ЗОП)</w:t>
            </w:r>
          </w:p>
        </w:tc>
        <w:tc>
          <w:tcPr>
            <w:tcW w:w="10490" w:type="dxa"/>
            <w:vAlign w:val="center"/>
          </w:tcPr>
          <w:p w14:paraId="5ADBC1BA" w14:textId="77777777" w:rsidR="00E45E9A" w:rsidRPr="001C5F5C" w:rsidRDefault="00E45E9A" w:rsidP="00EE18F5">
            <w:pPr>
              <w:spacing w:before="60" w:after="60"/>
              <w:rPr>
                <w:sz w:val="22"/>
                <w:szCs w:val="22"/>
                <w:highlight w:val="yellow"/>
              </w:rPr>
            </w:pPr>
          </w:p>
        </w:tc>
      </w:tr>
      <w:tr w:rsidR="00E45E9A" w:rsidRPr="001C5F5C" w14:paraId="59A77623" w14:textId="77777777" w:rsidTr="00EE18F5">
        <w:tc>
          <w:tcPr>
            <w:tcW w:w="3337" w:type="dxa"/>
            <w:shd w:val="clear" w:color="auto" w:fill="C0C0C0"/>
            <w:vAlign w:val="center"/>
          </w:tcPr>
          <w:p w14:paraId="1A310B9E" w14:textId="77777777" w:rsidR="00E45E9A" w:rsidRPr="001C5F5C" w:rsidRDefault="00E45E9A" w:rsidP="00EE18F5">
            <w:pPr>
              <w:spacing w:before="60" w:after="60"/>
              <w:rPr>
                <w:b/>
                <w:sz w:val="22"/>
                <w:szCs w:val="22"/>
              </w:rPr>
            </w:pPr>
            <w:r w:rsidRPr="001C5F5C">
              <w:rPr>
                <w:b/>
                <w:sz w:val="22"/>
                <w:szCs w:val="22"/>
              </w:rPr>
              <w:t>Предмет:</w:t>
            </w:r>
          </w:p>
        </w:tc>
        <w:tc>
          <w:tcPr>
            <w:tcW w:w="10490" w:type="dxa"/>
            <w:vAlign w:val="center"/>
          </w:tcPr>
          <w:p w14:paraId="66976917" w14:textId="77777777" w:rsidR="00E45E9A" w:rsidRPr="001C5F5C" w:rsidRDefault="00E45E9A" w:rsidP="00EE18F5">
            <w:pPr>
              <w:spacing w:before="60" w:after="60"/>
              <w:rPr>
                <w:sz w:val="22"/>
                <w:szCs w:val="22"/>
                <w:highlight w:val="yellow"/>
              </w:rPr>
            </w:pPr>
          </w:p>
        </w:tc>
      </w:tr>
      <w:tr w:rsidR="00E45E9A" w:rsidRPr="001C5F5C" w14:paraId="64C42EF5" w14:textId="77777777" w:rsidTr="00EE18F5">
        <w:tc>
          <w:tcPr>
            <w:tcW w:w="3337" w:type="dxa"/>
            <w:shd w:val="clear" w:color="auto" w:fill="C0C0C0"/>
            <w:vAlign w:val="center"/>
          </w:tcPr>
          <w:p w14:paraId="086C144E" w14:textId="77777777" w:rsidR="00E45E9A" w:rsidRPr="001C5F5C" w:rsidRDefault="00E45E9A" w:rsidP="00EE18F5">
            <w:pPr>
              <w:spacing w:before="60" w:after="60"/>
              <w:rPr>
                <w:b/>
                <w:sz w:val="22"/>
                <w:szCs w:val="22"/>
              </w:rPr>
            </w:pPr>
            <w:r w:rsidRPr="001C5F5C">
              <w:rPr>
                <w:b/>
                <w:sz w:val="22"/>
                <w:szCs w:val="22"/>
              </w:rPr>
              <w:t>Бюджет</w:t>
            </w:r>
            <w:r>
              <w:rPr>
                <w:b/>
                <w:sz w:val="22"/>
                <w:szCs w:val="22"/>
                <w:lang w:val="en-US"/>
              </w:rPr>
              <w:t>e</w:t>
            </w:r>
            <w:r w:rsidRPr="001C5F5C">
              <w:rPr>
                <w:b/>
                <w:sz w:val="22"/>
                <w:szCs w:val="22"/>
              </w:rPr>
              <w:t xml:space="preserve">н </w:t>
            </w:r>
            <w:r w:rsidRPr="00E0028B">
              <w:rPr>
                <w:b/>
                <w:sz w:val="22"/>
                <w:szCs w:val="22"/>
              </w:rPr>
              <w:t xml:space="preserve">ред </w:t>
            </w:r>
            <w:r w:rsidRPr="001C5F5C">
              <w:rPr>
                <w:b/>
                <w:sz w:val="22"/>
                <w:szCs w:val="22"/>
              </w:rPr>
              <w:t>и сума без ДДС:</w:t>
            </w:r>
          </w:p>
        </w:tc>
        <w:tc>
          <w:tcPr>
            <w:tcW w:w="10490" w:type="dxa"/>
            <w:vAlign w:val="center"/>
          </w:tcPr>
          <w:p w14:paraId="3553A3EB" w14:textId="77777777" w:rsidR="00E45E9A" w:rsidRPr="001C5F5C" w:rsidRDefault="00E45E9A" w:rsidP="00EE18F5">
            <w:pPr>
              <w:spacing w:before="60" w:after="60"/>
              <w:rPr>
                <w:sz w:val="22"/>
                <w:szCs w:val="22"/>
                <w:highlight w:val="yellow"/>
              </w:rPr>
            </w:pPr>
          </w:p>
        </w:tc>
      </w:tr>
      <w:tr w:rsidR="00E45E9A" w:rsidRPr="001C5F5C" w14:paraId="5B794052" w14:textId="77777777" w:rsidTr="00EE18F5">
        <w:tc>
          <w:tcPr>
            <w:tcW w:w="3337" w:type="dxa"/>
            <w:shd w:val="clear" w:color="auto" w:fill="C0C0C0"/>
            <w:vAlign w:val="center"/>
          </w:tcPr>
          <w:p w14:paraId="554A5CDF" w14:textId="77777777" w:rsidR="00E45E9A" w:rsidRPr="001C5F5C" w:rsidRDefault="00E45E9A" w:rsidP="00EE18F5">
            <w:pPr>
              <w:spacing w:before="60" w:after="60"/>
              <w:rPr>
                <w:b/>
                <w:sz w:val="22"/>
                <w:szCs w:val="22"/>
              </w:rPr>
            </w:pPr>
            <w:r w:rsidRPr="001C5F5C">
              <w:rPr>
                <w:b/>
                <w:sz w:val="22"/>
                <w:szCs w:val="22"/>
              </w:rPr>
              <w:t>Избран изпълнител:</w:t>
            </w:r>
          </w:p>
        </w:tc>
        <w:tc>
          <w:tcPr>
            <w:tcW w:w="10490" w:type="dxa"/>
            <w:vAlign w:val="center"/>
          </w:tcPr>
          <w:p w14:paraId="20D9B81F" w14:textId="77777777" w:rsidR="00E45E9A" w:rsidRPr="001C5F5C" w:rsidRDefault="00E45E9A" w:rsidP="00EE18F5">
            <w:pPr>
              <w:spacing w:before="60" w:after="60"/>
              <w:rPr>
                <w:sz w:val="22"/>
                <w:szCs w:val="22"/>
                <w:highlight w:val="yellow"/>
              </w:rPr>
            </w:pPr>
          </w:p>
        </w:tc>
      </w:tr>
      <w:tr w:rsidR="00E45E9A" w:rsidRPr="001C5F5C" w14:paraId="03670179" w14:textId="77777777" w:rsidTr="00EE18F5">
        <w:tc>
          <w:tcPr>
            <w:tcW w:w="3337" w:type="dxa"/>
            <w:shd w:val="clear" w:color="auto" w:fill="C0C0C0"/>
            <w:vAlign w:val="center"/>
          </w:tcPr>
          <w:p w14:paraId="55A5796E" w14:textId="77777777" w:rsidR="00E45E9A" w:rsidRPr="001C5F5C" w:rsidRDefault="00E45E9A" w:rsidP="00EE18F5">
            <w:pPr>
              <w:spacing w:before="60" w:after="60"/>
              <w:rPr>
                <w:b/>
                <w:sz w:val="22"/>
                <w:szCs w:val="22"/>
              </w:rPr>
            </w:pPr>
            <w:r>
              <w:rPr>
                <w:b/>
                <w:sz w:val="22"/>
                <w:szCs w:val="22"/>
              </w:rPr>
              <w:t>Договор за обществена поръчка - № и дата на сключване</w:t>
            </w:r>
          </w:p>
        </w:tc>
        <w:tc>
          <w:tcPr>
            <w:tcW w:w="10490" w:type="dxa"/>
            <w:vAlign w:val="center"/>
          </w:tcPr>
          <w:p w14:paraId="48306387" w14:textId="77777777" w:rsidR="00E45E9A" w:rsidRPr="001C5F5C" w:rsidRDefault="00E45E9A" w:rsidP="00EE18F5">
            <w:pPr>
              <w:spacing w:before="60" w:after="60"/>
              <w:rPr>
                <w:sz w:val="22"/>
                <w:szCs w:val="22"/>
                <w:highlight w:val="yellow"/>
              </w:rPr>
            </w:pPr>
          </w:p>
        </w:tc>
      </w:tr>
      <w:tr w:rsidR="00E45E9A" w:rsidRPr="001C5F5C" w14:paraId="014F7AD5" w14:textId="77777777" w:rsidTr="00EE18F5">
        <w:tc>
          <w:tcPr>
            <w:tcW w:w="3337" w:type="dxa"/>
            <w:shd w:val="clear" w:color="auto" w:fill="C0C0C0"/>
            <w:vAlign w:val="center"/>
          </w:tcPr>
          <w:p w14:paraId="21B020C0" w14:textId="77777777" w:rsidR="00E45E9A" w:rsidRPr="001C5F5C" w:rsidRDefault="00E45E9A" w:rsidP="00EE18F5">
            <w:pPr>
              <w:spacing w:before="60" w:after="60"/>
              <w:rPr>
                <w:b/>
                <w:sz w:val="22"/>
                <w:szCs w:val="22"/>
              </w:rPr>
            </w:pPr>
            <w:r w:rsidRPr="001C5F5C">
              <w:rPr>
                <w:b/>
                <w:sz w:val="22"/>
                <w:szCs w:val="22"/>
              </w:rPr>
              <w:t>Сума на сключения договор без ДДС:</w:t>
            </w:r>
          </w:p>
        </w:tc>
        <w:tc>
          <w:tcPr>
            <w:tcW w:w="10490" w:type="dxa"/>
            <w:vAlign w:val="center"/>
          </w:tcPr>
          <w:p w14:paraId="7CE53C83" w14:textId="77777777" w:rsidR="00E45E9A" w:rsidRPr="001C5F5C" w:rsidRDefault="00E45E9A" w:rsidP="00EE18F5">
            <w:pPr>
              <w:spacing w:before="60" w:after="60"/>
              <w:rPr>
                <w:sz w:val="22"/>
                <w:szCs w:val="22"/>
                <w:highlight w:val="yellow"/>
              </w:rPr>
            </w:pPr>
          </w:p>
        </w:tc>
      </w:tr>
    </w:tbl>
    <w:p w14:paraId="6127FFFD" w14:textId="77777777" w:rsidR="00E45E9A" w:rsidRPr="001C5F5C" w:rsidRDefault="00E45E9A" w:rsidP="00E45E9A"/>
    <w:p w14:paraId="5694791B" w14:textId="77777777" w:rsidR="00E45E9A" w:rsidRPr="00E40334" w:rsidRDefault="00E45E9A" w:rsidP="00E45E9A">
      <w:pPr>
        <w:rPr>
          <w:i/>
        </w:rPr>
      </w:pPr>
    </w:p>
    <w:tbl>
      <w:tblPr>
        <w:tblStyle w:val="TableGrid"/>
        <w:tblW w:w="15168" w:type="dxa"/>
        <w:tblInd w:w="-289" w:type="dxa"/>
        <w:tblLayout w:type="fixed"/>
        <w:tblLook w:val="04A0" w:firstRow="1" w:lastRow="0" w:firstColumn="1" w:lastColumn="0" w:noHBand="0" w:noVBand="1"/>
      </w:tblPr>
      <w:tblGrid>
        <w:gridCol w:w="709"/>
        <w:gridCol w:w="7514"/>
        <w:gridCol w:w="992"/>
        <w:gridCol w:w="5953"/>
      </w:tblGrid>
      <w:tr w:rsidR="00E45E9A" w:rsidRPr="001C5F5C" w14:paraId="601248A0" w14:textId="77777777" w:rsidTr="00041FCE">
        <w:tc>
          <w:tcPr>
            <w:tcW w:w="709" w:type="dxa"/>
          </w:tcPr>
          <w:p w14:paraId="18F6F134" w14:textId="77777777" w:rsidR="00E45E9A" w:rsidRPr="001C5F5C" w:rsidRDefault="00E45E9A" w:rsidP="00EE18F5">
            <w:pPr>
              <w:rPr>
                <w:b/>
                <w:i/>
              </w:rPr>
            </w:pPr>
          </w:p>
          <w:p w14:paraId="54901D0C" w14:textId="77777777" w:rsidR="00E45E9A" w:rsidRPr="001C5F5C" w:rsidRDefault="00E45E9A" w:rsidP="00EE18F5">
            <w:pPr>
              <w:rPr>
                <w:b/>
                <w:i/>
              </w:rPr>
            </w:pPr>
          </w:p>
          <w:p w14:paraId="37B7484D" w14:textId="77777777" w:rsidR="00E45E9A" w:rsidRPr="001C5F5C" w:rsidRDefault="00E45E9A" w:rsidP="00EE18F5">
            <w:pPr>
              <w:rPr>
                <w:b/>
                <w:i/>
              </w:rPr>
            </w:pPr>
            <w:r w:rsidRPr="001C5F5C">
              <w:rPr>
                <w:b/>
              </w:rPr>
              <w:t xml:space="preserve">    №</w:t>
            </w:r>
          </w:p>
          <w:p w14:paraId="0D5D7DE1" w14:textId="77777777" w:rsidR="00E45E9A" w:rsidRPr="001C5F5C" w:rsidRDefault="00E45E9A" w:rsidP="00EE18F5">
            <w:pPr>
              <w:rPr>
                <w:b/>
                <w:i/>
              </w:rPr>
            </w:pPr>
          </w:p>
          <w:p w14:paraId="56B2D44A" w14:textId="77777777" w:rsidR="00E45E9A" w:rsidRPr="001C5F5C" w:rsidRDefault="00E45E9A" w:rsidP="00EE18F5">
            <w:pPr>
              <w:rPr>
                <w:b/>
                <w:i/>
              </w:rPr>
            </w:pPr>
          </w:p>
        </w:tc>
        <w:tc>
          <w:tcPr>
            <w:tcW w:w="7514" w:type="dxa"/>
          </w:tcPr>
          <w:p w14:paraId="2586F386" w14:textId="77777777" w:rsidR="00E45E9A" w:rsidRPr="001C5F5C" w:rsidRDefault="00E45E9A" w:rsidP="00EE18F5">
            <w:pPr>
              <w:rPr>
                <w:b/>
                <w:i/>
              </w:rPr>
            </w:pPr>
          </w:p>
          <w:p w14:paraId="453930F3" w14:textId="77777777" w:rsidR="00E45E9A" w:rsidRPr="001C5F5C" w:rsidRDefault="00E45E9A" w:rsidP="00EE18F5">
            <w:pPr>
              <w:rPr>
                <w:b/>
                <w:i/>
              </w:rPr>
            </w:pPr>
          </w:p>
          <w:p w14:paraId="3E17A8E1" w14:textId="77777777" w:rsidR="00E45E9A" w:rsidRPr="001C5F5C" w:rsidRDefault="00E45E9A" w:rsidP="00EE18F5">
            <w:pPr>
              <w:tabs>
                <w:tab w:val="left" w:pos="1929"/>
              </w:tabs>
              <w:jc w:val="center"/>
              <w:rPr>
                <w:b/>
                <w:i/>
              </w:rPr>
            </w:pPr>
            <w:r w:rsidRPr="001C5F5C">
              <w:rPr>
                <w:b/>
              </w:rPr>
              <w:t>Позиция</w:t>
            </w:r>
          </w:p>
        </w:tc>
        <w:tc>
          <w:tcPr>
            <w:tcW w:w="992" w:type="dxa"/>
          </w:tcPr>
          <w:p w14:paraId="2CB687F8" w14:textId="77777777" w:rsidR="00E45E9A" w:rsidRPr="007E7869" w:rsidRDefault="00E45E9A" w:rsidP="00EE18F5">
            <w:pPr>
              <w:rPr>
                <w:b/>
                <w:i/>
              </w:rPr>
            </w:pPr>
            <w:r w:rsidRPr="001C5F5C">
              <w:rPr>
                <w:b/>
              </w:rPr>
              <w:t>Отметка</w:t>
            </w:r>
            <w:r>
              <w:rPr>
                <w:b/>
              </w:rPr>
              <w:t>: Да, Не, Н/П</w:t>
            </w:r>
          </w:p>
        </w:tc>
        <w:tc>
          <w:tcPr>
            <w:tcW w:w="5953" w:type="dxa"/>
          </w:tcPr>
          <w:p w14:paraId="718B12D4" w14:textId="77777777" w:rsidR="00E45E9A" w:rsidRPr="001C5F5C" w:rsidRDefault="00E45E9A" w:rsidP="00EE18F5">
            <w:pPr>
              <w:rPr>
                <w:b/>
                <w:i/>
              </w:rPr>
            </w:pPr>
          </w:p>
          <w:p w14:paraId="7F5E31C5" w14:textId="77777777" w:rsidR="00E45E9A" w:rsidRPr="001C5F5C" w:rsidRDefault="00E45E9A" w:rsidP="00EE18F5">
            <w:pPr>
              <w:rPr>
                <w:b/>
                <w:i/>
              </w:rPr>
            </w:pPr>
          </w:p>
          <w:p w14:paraId="5BA83BFD" w14:textId="77777777" w:rsidR="00E45E9A" w:rsidRPr="001C5F5C" w:rsidRDefault="00E45E9A" w:rsidP="00EE18F5">
            <w:pPr>
              <w:rPr>
                <w:b/>
                <w:i/>
              </w:rPr>
            </w:pPr>
            <w:r>
              <w:rPr>
                <w:b/>
              </w:rPr>
              <w:t>Коментари/Референции</w:t>
            </w:r>
          </w:p>
        </w:tc>
      </w:tr>
      <w:tr w:rsidR="00E45E9A" w:rsidRPr="001C5F5C" w14:paraId="1926EDB3" w14:textId="77777777" w:rsidTr="00041FCE">
        <w:tc>
          <w:tcPr>
            <w:tcW w:w="15168" w:type="dxa"/>
            <w:gridSpan w:val="4"/>
          </w:tcPr>
          <w:p w14:paraId="38791BA9" w14:textId="77777777" w:rsidR="00E45E9A" w:rsidRPr="007F10F1" w:rsidRDefault="00E45E9A" w:rsidP="00EE18F5">
            <w:pPr>
              <w:spacing w:after="120"/>
              <w:rPr>
                <w:b/>
                <w:i/>
              </w:rPr>
            </w:pPr>
            <w:r>
              <w:rPr>
                <w:b/>
              </w:rPr>
              <w:t xml:space="preserve">         Раздел 1. </w:t>
            </w:r>
            <w:r w:rsidRPr="007F10F1">
              <w:rPr>
                <w:b/>
              </w:rPr>
              <w:t xml:space="preserve">Откриване и обявяване на </w:t>
            </w:r>
            <w:r>
              <w:rPr>
                <w:b/>
              </w:rPr>
              <w:t>възлагането</w:t>
            </w:r>
          </w:p>
        </w:tc>
      </w:tr>
      <w:tr w:rsidR="00E45E9A" w:rsidRPr="00E40334" w14:paraId="3EE39312" w14:textId="77777777" w:rsidTr="00041FCE">
        <w:tc>
          <w:tcPr>
            <w:tcW w:w="709" w:type="dxa"/>
          </w:tcPr>
          <w:p w14:paraId="0579B49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910A532" w14:textId="77777777" w:rsidR="00E45E9A" w:rsidRPr="001C5F5C" w:rsidRDefault="00E45E9A" w:rsidP="00EE18F5">
            <w:pPr>
              <w:rPr>
                <w:b/>
                <w:i/>
                <w:lang w:eastAsia="fr-FR"/>
              </w:rPr>
            </w:pPr>
            <w:r w:rsidRPr="001C5F5C">
              <w:rPr>
                <w:b/>
                <w:lang w:eastAsia="fr-FR"/>
              </w:rPr>
              <w:t>Законосъобразен ли е приложеният ред за възлагане?</w:t>
            </w:r>
          </w:p>
          <w:p w14:paraId="7E9E416F" w14:textId="77777777" w:rsidR="00E45E9A" w:rsidRPr="001C5F5C" w:rsidRDefault="00E45E9A" w:rsidP="00EE18F5">
            <w:pPr>
              <w:rPr>
                <w:b/>
                <w:i/>
                <w:lang w:eastAsia="fr-FR"/>
              </w:rPr>
            </w:pPr>
            <w:r w:rsidRPr="001C5F5C">
              <w:rPr>
                <w:b/>
                <w:lang w:eastAsia="fr-FR"/>
              </w:rPr>
              <w:t xml:space="preserve">Спазени ли са правилата за определяне на прогнозната стойност на поръчката, </w:t>
            </w:r>
            <w:r>
              <w:rPr>
                <w:b/>
                <w:lang w:eastAsia="fr-FR"/>
              </w:rPr>
              <w:t>по</w:t>
            </w:r>
            <w:r w:rsidRPr="001C5F5C">
              <w:rPr>
                <w:b/>
                <w:lang w:eastAsia="fr-FR"/>
              </w:rPr>
              <w:t xml:space="preserve"> чл. </w:t>
            </w:r>
            <w:r>
              <w:rPr>
                <w:b/>
                <w:lang w:eastAsia="fr-FR"/>
              </w:rPr>
              <w:t>21</w:t>
            </w:r>
            <w:r w:rsidRPr="001C5F5C">
              <w:rPr>
                <w:b/>
                <w:lang w:eastAsia="fr-FR"/>
              </w:rPr>
              <w:t xml:space="preserve"> от ЗОП?</w:t>
            </w:r>
          </w:p>
          <w:p w14:paraId="18412A1A" w14:textId="77777777" w:rsidR="00E45E9A" w:rsidRPr="001C5F5C" w:rsidRDefault="00E45E9A" w:rsidP="00EE18F5">
            <w:pPr>
              <w:rPr>
                <w:i/>
                <w:lang w:eastAsia="fr-FR"/>
              </w:rPr>
            </w:pPr>
            <w:r w:rsidRPr="001C5F5C">
              <w:rPr>
                <w:lang w:eastAsia="fr-FR"/>
              </w:rPr>
              <w:t xml:space="preserve">Възложителите </w:t>
            </w:r>
            <w:r>
              <w:rPr>
                <w:lang w:eastAsia="fr-FR"/>
              </w:rPr>
              <w:t>могат</w:t>
            </w:r>
            <w:r w:rsidRPr="001C5F5C">
              <w:rPr>
                <w:lang w:eastAsia="fr-FR"/>
              </w:rPr>
              <w:t xml:space="preserve"> да </w:t>
            </w:r>
            <w:r>
              <w:rPr>
                <w:lang w:eastAsia="fr-FR"/>
              </w:rPr>
              <w:t>изпратят покана</w:t>
            </w:r>
            <w:r w:rsidRPr="001C5F5C">
              <w:rPr>
                <w:lang w:eastAsia="fr-FR"/>
              </w:rPr>
              <w:t xml:space="preserve"> </w:t>
            </w:r>
            <w:r>
              <w:rPr>
                <w:lang w:eastAsia="fr-FR"/>
              </w:rPr>
              <w:t>когато поръчката има прогнозна</w:t>
            </w:r>
            <w:r w:rsidRPr="001C5F5C">
              <w:rPr>
                <w:lang w:eastAsia="fr-FR"/>
              </w:rPr>
              <w:t xml:space="preserve"> стойност без ДДС съгласно т. 1 и 2 от чл. </w:t>
            </w:r>
            <w:r>
              <w:rPr>
                <w:lang w:eastAsia="fr-FR"/>
              </w:rPr>
              <w:t>20</w:t>
            </w:r>
            <w:r w:rsidRPr="001C5F5C">
              <w:rPr>
                <w:lang w:eastAsia="fr-FR"/>
              </w:rPr>
              <w:t xml:space="preserve">, ал. </w:t>
            </w:r>
            <w:r>
              <w:rPr>
                <w:lang w:eastAsia="fr-FR"/>
              </w:rPr>
              <w:t>3</w:t>
            </w:r>
            <w:r w:rsidRPr="001C5F5C">
              <w:rPr>
                <w:lang w:eastAsia="fr-FR"/>
              </w:rPr>
              <w:t xml:space="preserve"> от ЗОП.</w:t>
            </w:r>
          </w:p>
          <w:p w14:paraId="16F8D4C8" w14:textId="77777777" w:rsidR="00E45E9A" w:rsidRDefault="00E45E9A" w:rsidP="00EE18F5">
            <w:pPr>
              <w:rPr>
                <w:i/>
                <w:lang w:eastAsia="fr-FR"/>
              </w:rPr>
            </w:pPr>
            <w:r w:rsidRPr="001C5F5C">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1C5F5C">
              <w:rPr>
                <w:lang w:eastAsia="fr-FR"/>
              </w:rPr>
              <w:t xml:space="preserve">, ал. </w:t>
            </w:r>
            <w:r>
              <w:rPr>
                <w:lang w:eastAsia="fr-FR"/>
              </w:rPr>
              <w:t>15</w:t>
            </w:r>
            <w:r w:rsidRPr="001C5F5C">
              <w:rPr>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6307AC02" w14:textId="77777777" w:rsidR="00E45E9A" w:rsidRDefault="00E45E9A" w:rsidP="00EE18F5">
            <w:pPr>
              <w:rPr>
                <w:i/>
                <w:lang w:eastAsia="fr-FR"/>
              </w:rPr>
            </w:pPr>
            <w:r>
              <w:rPr>
                <w:lang w:eastAsia="fr-FR"/>
              </w:rPr>
              <w:t>Чл. 21 ЗОП; чл. 27 ППЗОП</w:t>
            </w:r>
          </w:p>
          <w:p w14:paraId="385EC123" w14:textId="77777777" w:rsidR="00E45E9A" w:rsidRDefault="00E45E9A" w:rsidP="00EE18F5">
            <w:pPr>
              <w:rPr>
                <w:bCs/>
                <w:i/>
              </w:rPr>
            </w:pPr>
            <w:r w:rsidRPr="00B07935">
              <w:rPr>
                <w:bCs/>
              </w:rPr>
              <w:t>Насочващи източници на информация:</w:t>
            </w:r>
            <w:r w:rsidRPr="001C5F5C">
              <w:rPr>
                <w:b/>
                <w:bCs/>
              </w:rPr>
              <w:t xml:space="preserve"> </w:t>
            </w:r>
            <w:r>
              <w:rPr>
                <w:bCs/>
              </w:rPr>
              <w:t>поканата</w:t>
            </w:r>
            <w:r w:rsidRPr="001C5F5C">
              <w:rPr>
                <w:bCs/>
              </w:rPr>
              <w:t xml:space="preserve"> в частта за предмета на поръчката, количество и обем, информацията от профила на купувача</w:t>
            </w:r>
            <w:r>
              <w:rPr>
                <w:bCs/>
              </w:rPr>
              <w:t xml:space="preserve"> относно други (сходни) възлагания</w:t>
            </w:r>
            <w:r w:rsidRPr="001C5F5C">
              <w:rPr>
                <w:bCs/>
              </w:rPr>
              <w:t>, както и дру</w:t>
            </w:r>
            <w:r>
              <w:rPr>
                <w:bCs/>
              </w:rPr>
              <w:t>ги документи, ако е необходимо; договорът</w:t>
            </w:r>
            <w:r w:rsidRPr="001C5F5C">
              <w:rPr>
                <w:bCs/>
              </w:rPr>
              <w:t xml:space="preserve"> за БФП, включително одобрения бюджет</w:t>
            </w:r>
            <w:r>
              <w:rPr>
                <w:bCs/>
              </w:rPr>
              <w:t>; ИСУН 2020; графикът на възложителя за възлагане на поръчките по чл. 26 (1) ППЗОП</w:t>
            </w:r>
            <w:r w:rsidRPr="001C5F5C">
              <w:rPr>
                <w:bCs/>
              </w:rPr>
              <w:t>.</w:t>
            </w:r>
          </w:p>
          <w:p w14:paraId="26243196" w14:textId="77777777" w:rsidR="00E45E9A" w:rsidRDefault="00E45E9A" w:rsidP="00EE18F5">
            <w:pPr>
              <w:rPr>
                <w:i/>
                <w:lang w:eastAsia="fr-FR"/>
              </w:rPr>
            </w:pPr>
            <w:r w:rsidRPr="001C5F5C">
              <w:rPr>
                <w:bCs/>
              </w:rPr>
              <w:t xml:space="preserve"> </w:t>
            </w:r>
            <w:r>
              <w:rPr>
                <w:bCs/>
              </w:rPr>
              <w:t xml:space="preserve">Анализ: </w:t>
            </w:r>
            <w:r>
              <w:rPr>
                <w:lang w:eastAsia="fr-FR"/>
              </w:rPr>
              <w:t>Доколко п</w:t>
            </w:r>
            <w:r w:rsidRPr="001C5F5C">
              <w:rPr>
                <w:lang w:eastAsia="fr-FR"/>
              </w:rPr>
              <w:t xml:space="preserve">рогнозната стойност на поръчката попада в рамките на праговете по чл. </w:t>
            </w:r>
            <w:r>
              <w:rPr>
                <w:lang w:eastAsia="fr-FR"/>
              </w:rPr>
              <w:t>20</w:t>
            </w:r>
            <w:r w:rsidRPr="001C5F5C">
              <w:rPr>
                <w:lang w:eastAsia="fr-FR"/>
              </w:rPr>
              <w:t xml:space="preserve">, ал. </w:t>
            </w:r>
            <w:r>
              <w:rPr>
                <w:lang w:eastAsia="fr-FR"/>
              </w:rPr>
              <w:t>3</w:t>
            </w:r>
            <w:r w:rsidRPr="001C5F5C">
              <w:rPr>
                <w:lang w:eastAsia="fr-FR"/>
              </w:rPr>
              <w:t xml:space="preserve"> от ЗОП. П</w:t>
            </w:r>
            <w:r>
              <w:rPr>
                <w:lang w:eastAsia="fr-FR"/>
              </w:rPr>
              <w:t>редметът на поръчката съотнесен към п</w:t>
            </w:r>
            <w:r w:rsidRPr="001C5F5C">
              <w:rPr>
                <w:lang w:eastAsia="fr-FR"/>
              </w:rPr>
              <w:t xml:space="preserve">одлежащите на изпълнение дейности по проекта </w:t>
            </w:r>
            <w:r>
              <w:rPr>
                <w:lang w:eastAsia="fr-FR"/>
              </w:rPr>
              <w:t xml:space="preserve">не трябва да е </w:t>
            </w:r>
            <w:r>
              <w:rPr>
                <w:lang w:eastAsia="fr-FR"/>
              </w:rPr>
              <w:lastRenderedPageBreak/>
              <w:t xml:space="preserve">определен с цел прилагане на ред за възлагане за по- ниски стойности </w:t>
            </w:r>
            <w:r w:rsidRPr="007E7869">
              <w:rPr>
                <w:lang w:eastAsia="fr-FR"/>
              </w:rPr>
              <w:t xml:space="preserve">- </w:t>
            </w:r>
            <w:r>
              <w:rPr>
                <w:lang w:eastAsia="fr-FR"/>
              </w:rPr>
              <w:t>чл. 21, ал. 14 и 15</w:t>
            </w:r>
            <w:r w:rsidRPr="001C5F5C">
              <w:rPr>
                <w:lang w:eastAsia="fr-FR"/>
              </w:rPr>
              <w:t xml:space="preserve"> от ЗОП. </w:t>
            </w:r>
          </w:p>
          <w:p w14:paraId="558F011C" w14:textId="77777777" w:rsidR="00E45E9A" w:rsidRPr="001C5F5C" w:rsidRDefault="00E45E9A" w:rsidP="00EE18F5">
            <w:pPr>
              <w:rPr>
                <w:i/>
                <w:lang w:eastAsia="fr-FR"/>
              </w:rPr>
            </w:pPr>
            <w:r>
              <w:rPr>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Pr>
                <w:lang w:eastAsia="fr-FR"/>
              </w:rPr>
              <w:t>т.н</w:t>
            </w:r>
            <w:proofErr w:type="spellEnd"/>
            <w:r>
              <w:rPr>
                <w:lang w:eastAsia="fr-FR"/>
              </w:rPr>
              <w:t xml:space="preserve"> възлагане при възлагане на предходното за съответния 12 месечен период.</w:t>
            </w:r>
          </w:p>
        </w:tc>
        <w:tc>
          <w:tcPr>
            <w:tcW w:w="992" w:type="dxa"/>
          </w:tcPr>
          <w:p w14:paraId="6A2A8329" w14:textId="77777777" w:rsidR="00E45E9A" w:rsidRPr="001C5F5C" w:rsidRDefault="00E45E9A" w:rsidP="00EE18F5">
            <w:pPr>
              <w:spacing w:before="240"/>
              <w:jc w:val="center"/>
            </w:pPr>
          </w:p>
        </w:tc>
        <w:tc>
          <w:tcPr>
            <w:tcW w:w="5953" w:type="dxa"/>
          </w:tcPr>
          <w:p w14:paraId="7BF69CA0" w14:textId="77777777" w:rsidR="00E45E9A" w:rsidRPr="001C5F5C" w:rsidRDefault="00E45E9A" w:rsidP="00EE18F5"/>
        </w:tc>
      </w:tr>
      <w:tr w:rsidR="00E45E9A" w:rsidRPr="00E40334" w14:paraId="57B5F11B" w14:textId="77777777" w:rsidTr="00041FCE">
        <w:tc>
          <w:tcPr>
            <w:tcW w:w="709" w:type="dxa"/>
          </w:tcPr>
          <w:p w14:paraId="3B8DF793"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14459" w:type="dxa"/>
            <w:gridSpan w:val="3"/>
          </w:tcPr>
          <w:p w14:paraId="505F9AAB" w14:textId="77777777" w:rsidR="00E45E9A" w:rsidRDefault="00E45E9A" w:rsidP="00EE18F5">
            <w:pPr>
              <w:rPr>
                <w:b/>
                <w:i/>
                <w:lang w:eastAsia="fr-FR"/>
              </w:rPr>
            </w:pPr>
            <w:r>
              <w:rPr>
                <w:b/>
                <w:lang w:eastAsia="fr-FR"/>
              </w:rPr>
              <w:t>Налице са специалните основания за прилагане на този ред на възлагане?</w:t>
            </w:r>
          </w:p>
          <w:p w14:paraId="7EBD6AE8" w14:textId="77777777" w:rsidR="00E45E9A" w:rsidRPr="00737C90" w:rsidRDefault="00E45E9A" w:rsidP="00EE18F5">
            <w:pPr>
              <w:rPr>
                <w:i/>
                <w:lang w:eastAsia="fr-FR"/>
              </w:rPr>
            </w:pPr>
            <w:r>
              <w:rPr>
                <w:lang w:eastAsia="fr-FR"/>
              </w:rPr>
              <w:t>Основания са изчерпателно изброени в закона.</w:t>
            </w:r>
          </w:p>
          <w:p w14:paraId="43BB4FDA" w14:textId="77777777" w:rsidR="00E45E9A" w:rsidRDefault="00E45E9A" w:rsidP="00EE18F5">
            <w:pPr>
              <w:rPr>
                <w:i/>
                <w:lang w:eastAsia="fr-FR"/>
              </w:rPr>
            </w:pPr>
            <w:r>
              <w:rPr>
                <w:lang w:eastAsia="fr-FR"/>
              </w:rPr>
              <w:t>Чл. 191 (1) ЗОП</w:t>
            </w:r>
          </w:p>
          <w:p w14:paraId="03F3248F" w14:textId="77777777" w:rsidR="00E45E9A" w:rsidRDefault="00E45E9A" w:rsidP="00EE18F5">
            <w:pPr>
              <w:rPr>
                <w:i/>
                <w:lang w:eastAsia="fr-FR"/>
              </w:rPr>
            </w:pPr>
            <w:r>
              <w:rPr>
                <w:lang w:eastAsia="fr-FR"/>
              </w:rPr>
              <w:t xml:space="preserve">Източници на информация – вътрешен акт на възложителя (докладна записка, заповед, решение, протокол), и/или график по чл. 26 ППЗОП </w:t>
            </w:r>
          </w:p>
          <w:p w14:paraId="21CE2491" w14:textId="77777777" w:rsidR="00E45E9A" w:rsidRDefault="00E45E9A" w:rsidP="00EE18F5">
            <w:pPr>
              <w:rPr>
                <w:i/>
                <w:lang w:eastAsia="fr-FR"/>
              </w:rPr>
            </w:pPr>
            <w:r>
              <w:rPr>
                <w:lang w:eastAsia="fr-FR"/>
              </w:rPr>
              <w:t>Анализ – следва да се установи достоверността на конкретното основание на което възложителят е преминал към този ред на възлагане:</w:t>
            </w:r>
          </w:p>
          <w:p w14:paraId="7C5DA55D" w14:textId="77777777" w:rsidR="00E45E9A" w:rsidRDefault="00E45E9A" w:rsidP="00EE18F5">
            <w:pPr>
              <w:rPr>
                <w:i/>
                <w:lang w:eastAsia="fr-FR"/>
              </w:rPr>
            </w:pPr>
            <w:r>
              <w:rPr>
                <w:lang w:eastAsia="fr-FR"/>
              </w:rPr>
              <w:t xml:space="preserve">Съгласно следващите т. 3 – 9 от контролния лист </w:t>
            </w:r>
          </w:p>
          <w:p w14:paraId="2F9DE70F" w14:textId="77777777" w:rsidR="00E45E9A" w:rsidRPr="001C5F5C" w:rsidRDefault="00E45E9A" w:rsidP="00EE18F5"/>
        </w:tc>
      </w:tr>
      <w:tr w:rsidR="00E45E9A" w:rsidRPr="00E40334" w14:paraId="0292CEF6" w14:textId="77777777" w:rsidTr="00041FCE">
        <w:tc>
          <w:tcPr>
            <w:tcW w:w="709" w:type="dxa"/>
          </w:tcPr>
          <w:p w14:paraId="79EF7DA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B4A8F6" w14:textId="77777777" w:rsidR="00E45E9A" w:rsidRDefault="00E45E9A" w:rsidP="00EE18F5">
            <w:pPr>
              <w:rPr>
                <w:i/>
                <w:lang w:eastAsia="fr-FR"/>
              </w:rPr>
            </w:pPr>
            <w:r>
              <w:rPr>
                <w:lang w:eastAsia="fr-FR"/>
              </w:rPr>
              <w:t xml:space="preserve">Хипотеза </w:t>
            </w:r>
            <w:r>
              <w:rPr>
                <w:b/>
                <w:lang w:eastAsia="fr-FR"/>
              </w:rPr>
              <w:t>Чл. 191 (1) т. 1 ЗОП:</w:t>
            </w:r>
          </w:p>
          <w:p w14:paraId="74C2ED36" w14:textId="77777777" w:rsidR="00E45E9A" w:rsidRDefault="00E45E9A" w:rsidP="00EE18F5">
            <w:pPr>
              <w:rPr>
                <w:i/>
                <w:lang w:eastAsia="fr-FR"/>
              </w:rPr>
            </w:pPr>
            <w:r>
              <w:rPr>
                <w:lang w:eastAsia="fr-FR"/>
              </w:rPr>
              <w:t xml:space="preserve">не е получена нито една оферта при публикуване на обява (по чл. 187 ЗОП), нито в първоначалния срок за получаване на оферти, нито в неговото удължаване (удължаването в такива случаи е задължително). </w:t>
            </w:r>
          </w:p>
          <w:p w14:paraId="75131697" w14:textId="77777777" w:rsidR="00E45E9A" w:rsidRPr="0070349F" w:rsidRDefault="00E45E9A" w:rsidP="00EE18F5">
            <w:pPr>
              <w:rPr>
                <w:i/>
                <w:lang w:eastAsia="fr-FR"/>
              </w:rPr>
            </w:pPr>
            <w:r>
              <w:rPr>
                <w:lang w:eastAsia="fr-FR"/>
              </w:rPr>
              <w:lastRenderedPageBreak/>
              <w:t>В тази хипотеза е необходимо допълнително да се изследва дали първоначалните условия в обявата публикувана на Портала и на профила на купувача  и в настоящата покана не са променени. Ако условията са променени, то възложителят не може да отправи покани, а следва да публикува нова обява.</w:t>
            </w:r>
          </w:p>
          <w:p w14:paraId="7856A74C" w14:textId="77777777" w:rsidR="00E45E9A" w:rsidRPr="0070349F" w:rsidRDefault="00E45E9A" w:rsidP="00EE18F5">
            <w:pPr>
              <w:rPr>
                <w:b/>
                <w:i/>
                <w:lang w:eastAsia="fr-FR"/>
              </w:rPr>
            </w:pPr>
          </w:p>
        </w:tc>
        <w:tc>
          <w:tcPr>
            <w:tcW w:w="992" w:type="dxa"/>
          </w:tcPr>
          <w:p w14:paraId="2F5D05F9" w14:textId="77777777" w:rsidR="00E45E9A" w:rsidRPr="001C5F5C" w:rsidRDefault="00E45E9A" w:rsidP="00EE18F5">
            <w:pPr>
              <w:spacing w:before="240"/>
              <w:jc w:val="center"/>
            </w:pPr>
          </w:p>
        </w:tc>
        <w:tc>
          <w:tcPr>
            <w:tcW w:w="5953" w:type="dxa"/>
          </w:tcPr>
          <w:p w14:paraId="1EBAE292" w14:textId="77777777" w:rsidR="00E45E9A" w:rsidRPr="001C5F5C" w:rsidRDefault="00E45E9A" w:rsidP="00EE18F5"/>
        </w:tc>
      </w:tr>
      <w:tr w:rsidR="00E45E9A" w:rsidRPr="00E40334" w14:paraId="2238FC39" w14:textId="77777777" w:rsidTr="00041FCE">
        <w:tc>
          <w:tcPr>
            <w:tcW w:w="709" w:type="dxa"/>
          </w:tcPr>
          <w:p w14:paraId="551A77A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6C212C" w14:textId="77777777" w:rsidR="00E45E9A" w:rsidRDefault="00E45E9A" w:rsidP="00EE18F5">
            <w:pPr>
              <w:rPr>
                <w:b/>
                <w:i/>
                <w:lang w:eastAsia="fr-FR"/>
              </w:rPr>
            </w:pPr>
            <w:r>
              <w:rPr>
                <w:b/>
                <w:lang w:eastAsia="fr-FR"/>
              </w:rPr>
              <w:t xml:space="preserve"> По Чл. 191 (1) т. 2 ЗОП:</w:t>
            </w:r>
          </w:p>
          <w:p w14:paraId="164182FB"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lang w:eastAsia="fr-FR"/>
              </w:rPr>
              <w:t xml:space="preserve">Хипотеза: </w:t>
            </w:r>
            <w:r w:rsidRPr="0070349F">
              <w:rPr>
                <w:color w:val="222222"/>
                <w:shd w:val="clear" w:color="auto" w:fill="FFFFFF"/>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color w:val="222222"/>
                <w:shd w:val="clear" w:color="auto" w:fill="FFFFFF"/>
              </w:rPr>
              <w:t xml:space="preserve">. </w:t>
            </w:r>
          </w:p>
          <w:p w14:paraId="6A4AA389"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color w:val="222222"/>
                <w:shd w:val="clear" w:color="auto" w:fill="FFFFFF"/>
              </w:rPr>
              <w:t>Хипотеза: естеството на доставката или услугата е ограничено до точно определен изпълнител по причини, които не се дължат на възложителя</w:t>
            </w:r>
            <w:r>
              <w:rPr>
                <w:color w:val="222222"/>
                <w:shd w:val="clear" w:color="auto" w:fill="FFFFFF"/>
              </w:rPr>
              <w:t>.</w:t>
            </w:r>
          </w:p>
        </w:tc>
        <w:tc>
          <w:tcPr>
            <w:tcW w:w="992" w:type="dxa"/>
          </w:tcPr>
          <w:p w14:paraId="4C709C21" w14:textId="77777777" w:rsidR="00E45E9A" w:rsidRPr="001C5F5C" w:rsidRDefault="00E45E9A" w:rsidP="00EE18F5">
            <w:pPr>
              <w:spacing w:before="240"/>
              <w:jc w:val="center"/>
            </w:pPr>
          </w:p>
        </w:tc>
        <w:tc>
          <w:tcPr>
            <w:tcW w:w="5953" w:type="dxa"/>
          </w:tcPr>
          <w:p w14:paraId="17228445" w14:textId="77777777" w:rsidR="00E45E9A" w:rsidRPr="001C5F5C" w:rsidRDefault="00E45E9A" w:rsidP="00EE18F5"/>
        </w:tc>
      </w:tr>
      <w:tr w:rsidR="00E45E9A" w:rsidRPr="00E40334" w14:paraId="55242536" w14:textId="77777777" w:rsidTr="00041FCE">
        <w:tc>
          <w:tcPr>
            <w:tcW w:w="709" w:type="dxa"/>
          </w:tcPr>
          <w:p w14:paraId="7F30D02C"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0EAF3467" w14:textId="77777777" w:rsidR="00E45E9A" w:rsidRDefault="00E45E9A" w:rsidP="00EE18F5">
            <w:pPr>
              <w:rPr>
                <w:i/>
                <w:lang w:eastAsia="fr-FR"/>
              </w:rPr>
            </w:pPr>
            <w:r>
              <w:rPr>
                <w:lang w:eastAsia="fr-FR"/>
              </w:rPr>
              <w:t xml:space="preserve">Хипотеза </w:t>
            </w:r>
            <w:r w:rsidRPr="00635098">
              <w:rPr>
                <w:b/>
                <w:lang w:eastAsia="fr-FR"/>
              </w:rPr>
              <w:t>чл. 191 (1) т. 3 ЗОП</w:t>
            </w:r>
            <w:r>
              <w:rPr>
                <w:lang w:eastAsia="fr-FR"/>
              </w:rPr>
              <w:t>:</w:t>
            </w:r>
          </w:p>
          <w:p w14:paraId="727A162D" w14:textId="77777777" w:rsidR="00E45E9A" w:rsidRPr="00032552" w:rsidRDefault="00E45E9A" w:rsidP="00CB69DA">
            <w:pPr>
              <w:pStyle w:val="ListParagraph"/>
              <w:widowControl w:val="0"/>
              <w:numPr>
                <w:ilvl w:val="0"/>
                <w:numId w:val="18"/>
              </w:numPr>
              <w:autoSpaceDE w:val="0"/>
              <w:autoSpaceDN w:val="0"/>
              <w:adjustRightInd w:val="0"/>
              <w:rPr>
                <w:i/>
                <w:iCs/>
                <w:lang w:eastAsia="fr-FR"/>
              </w:rPr>
            </w:pPr>
            <w:r w:rsidRPr="00032552">
              <w:rPr>
                <w:lang w:eastAsia="fr-FR"/>
              </w:rPr>
              <w:t xml:space="preserve">Необходимост от неотложно възлагане. Възложителят следва да обоснове неотложността с изключителни обстоятелства. Законът дефинира изключителността на обстоятелства в § 2, т.  17 от ДР на ЗОП; като законът изисква кумулативно наличие на  следните предпоставки: </w:t>
            </w:r>
          </w:p>
          <w:p w14:paraId="50B1B67B"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sidRPr="0039731D">
              <w:rPr>
                <w:lang w:eastAsia="fr-FR"/>
              </w:rPr>
              <w:t>наличие на непредвидими за възложителя събития</w:t>
            </w:r>
            <w:r>
              <w:rPr>
                <w:lang w:eastAsia="fr-FR"/>
              </w:rPr>
              <w:t xml:space="preserve">. Законът дава </w:t>
            </w:r>
            <w:proofErr w:type="spellStart"/>
            <w:r>
              <w:rPr>
                <w:lang w:eastAsia="fr-FR"/>
              </w:rPr>
              <w:t>неизчерателен</w:t>
            </w:r>
            <w:proofErr w:type="spellEnd"/>
            <w:r>
              <w:rPr>
                <w:lang w:eastAsia="fr-FR"/>
              </w:rPr>
              <w:t xml:space="preserve"> списък на такива събития – природно бедствие, авария, катастрофа</w:t>
            </w:r>
          </w:p>
          <w:p w14:paraId="4CB26985"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Pr>
                <w:lang w:eastAsia="fr-FR"/>
              </w:rPr>
              <w:t xml:space="preserve">увреда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w:t>
            </w:r>
            <w:r>
              <w:rPr>
                <w:lang w:eastAsia="fr-FR"/>
              </w:rPr>
              <w:lastRenderedPageBreak/>
              <w:t>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14:paraId="7386EF2D" w14:textId="77777777" w:rsidR="00E45E9A" w:rsidRDefault="00E45E9A" w:rsidP="00CB69DA">
            <w:pPr>
              <w:pStyle w:val="ListParagraph"/>
              <w:widowControl w:val="0"/>
              <w:numPr>
                <w:ilvl w:val="0"/>
                <w:numId w:val="18"/>
              </w:numPr>
              <w:autoSpaceDE w:val="0"/>
              <w:autoSpaceDN w:val="0"/>
              <w:adjustRightInd w:val="0"/>
              <w:rPr>
                <w:i/>
                <w:lang w:eastAsia="fr-FR"/>
              </w:rPr>
            </w:pPr>
            <w:r>
              <w:rPr>
                <w:lang w:eastAsia="fr-FR"/>
              </w:rPr>
              <w:t xml:space="preserve">Не е възможно спазването на срока за получаване на оферти чрез публикуване на обява по чл. 188 (1). </w:t>
            </w:r>
          </w:p>
          <w:p w14:paraId="1A9285B7" w14:textId="77777777" w:rsidR="00E45E9A" w:rsidRPr="00032552" w:rsidRDefault="00E45E9A" w:rsidP="00CB69DA">
            <w:pPr>
              <w:pStyle w:val="ListParagraph"/>
              <w:widowControl w:val="0"/>
              <w:numPr>
                <w:ilvl w:val="0"/>
                <w:numId w:val="18"/>
              </w:numPr>
              <w:autoSpaceDE w:val="0"/>
              <w:autoSpaceDN w:val="0"/>
              <w:adjustRightInd w:val="0"/>
              <w:rPr>
                <w:i/>
                <w:lang w:eastAsia="fr-FR"/>
              </w:rPr>
            </w:pPr>
            <w:r>
              <w:rPr>
                <w:lang w:eastAsia="fr-FR"/>
              </w:rPr>
              <w:t>Обстоятелствата на което възложителят се основава, не може да се дължи на него (например непроведена тръжна процедура)</w:t>
            </w:r>
          </w:p>
        </w:tc>
        <w:tc>
          <w:tcPr>
            <w:tcW w:w="992" w:type="dxa"/>
          </w:tcPr>
          <w:p w14:paraId="02207468" w14:textId="77777777" w:rsidR="00E45E9A" w:rsidRPr="001C5F5C" w:rsidRDefault="00E45E9A" w:rsidP="00EE18F5">
            <w:pPr>
              <w:spacing w:before="240"/>
              <w:jc w:val="center"/>
            </w:pPr>
          </w:p>
        </w:tc>
        <w:tc>
          <w:tcPr>
            <w:tcW w:w="5953" w:type="dxa"/>
          </w:tcPr>
          <w:p w14:paraId="321E72BA" w14:textId="77777777" w:rsidR="00E45E9A" w:rsidRPr="001C5F5C" w:rsidRDefault="00E45E9A" w:rsidP="00EE18F5"/>
        </w:tc>
      </w:tr>
      <w:tr w:rsidR="00E45E9A" w:rsidRPr="00E40334" w14:paraId="3F0FB64A" w14:textId="77777777" w:rsidTr="00041FCE">
        <w:tc>
          <w:tcPr>
            <w:tcW w:w="709" w:type="dxa"/>
          </w:tcPr>
          <w:p w14:paraId="66B458B7"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FBC44F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4</w:t>
            </w:r>
            <w:r w:rsidRPr="00635098">
              <w:rPr>
                <w:b/>
                <w:lang w:eastAsia="fr-FR"/>
              </w:rPr>
              <w:t xml:space="preserve"> ЗОП</w:t>
            </w:r>
            <w:r>
              <w:rPr>
                <w:b/>
                <w:lang w:eastAsia="fr-FR"/>
              </w:rPr>
              <w:t>:</w:t>
            </w:r>
          </w:p>
          <w:p w14:paraId="64AF75F3"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lang w:eastAsia="fr-FR"/>
              </w:rPr>
              <w:t>Само за доставки.</w:t>
            </w:r>
          </w:p>
          <w:p w14:paraId="3A4CD587"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се произвеждат с цел научноизследователска дейност, експеримент, проучване или развойна дейност</w:t>
            </w:r>
          </w:p>
          <w:p w14:paraId="30A86540"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са в ограничено количество, което не позволява формиране на пазарна цена или възстановяване на разходите за тази дейност</w:t>
            </w:r>
          </w:p>
          <w:p w14:paraId="47410D7C" w14:textId="77777777" w:rsidR="00E45E9A" w:rsidRDefault="00E45E9A" w:rsidP="00EE18F5">
            <w:pPr>
              <w:rPr>
                <w:i/>
                <w:lang w:eastAsia="fr-FR"/>
              </w:rPr>
            </w:pPr>
          </w:p>
        </w:tc>
        <w:tc>
          <w:tcPr>
            <w:tcW w:w="992" w:type="dxa"/>
          </w:tcPr>
          <w:p w14:paraId="25AF2198" w14:textId="77777777" w:rsidR="00E45E9A" w:rsidRPr="001C5F5C" w:rsidRDefault="00E45E9A" w:rsidP="00EE18F5">
            <w:pPr>
              <w:spacing w:before="240"/>
              <w:jc w:val="center"/>
            </w:pPr>
          </w:p>
        </w:tc>
        <w:tc>
          <w:tcPr>
            <w:tcW w:w="5953" w:type="dxa"/>
          </w:tcPr>
          <w:p w14:paraId="4AA88C00" w14:textId="77777777" w:rsidR="00E45E9A" w:rsidRPr="001C5F5C" w:rsidRDefault="00E45E9A" w:rsidP="00EE18F5"/>
        </w:tc>
      </w:tr>
      <w:tr w:rsidR="00E45E9A" w:rsidRPr="00E40334" w14:paraId="378EEAEE" w14:textId="77777777" w:rsidTr="00041FCE">
        <w:tc>
          <w:tcPr>
            <w:tcW w:w="709" w:type="dxa"/>
          </w:tcPr>
          <w:p w14:paraId="58D10A0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6798906"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5</w:t>
            </w:r>
            <w:r w:rsidRPr="00635098">
              <w:rPr>
                <w:b/>
                <w:lang w:eastAsia="fr-FR"/>
              </w:rPr>
              <w:t xml:space="preserve"> ЗОП</w:t>
            </w:r>
            <w:r>
              <w:rPr>
                <w:b/>
                <w:lang w:eastAsia="fr-FR"/>
              </w:rPr>
              <w:t>:</w:t>
            </w:r>
          </w:p>
          <w:p w14:paraId="5F8AA204"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64765070"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Налице е друг договор за обществена поръчка (или възлагане по чл. 20 ал. 4 ЗОП) също за доставка</w:t>
            </w:r>
            <w:r>
              <w:rPr>
                <w:lang w:eastAsia="fr-FR"/>
              </w:rPr>
              <w:t>.</w:t>
            </w:r>
          </w:p>
          <w:p w14:paraId="29F8C27D"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Необходими са допълнителни доставки от същия доставчик, предназначени за частична замяна или за увеличаване на доставките</w:t>
            </w:r>
            <w:r>
              <w:rPr>
                <w:color w:val="222222"/>
                <w:shd w:val="clear" w:color="auto" w:fill="FFFFFF"/>
              </w:rPr>
              <w:t>.</w:t>
            </w:r>
          </w:p>
          <w:p w14:paraId="4749FB2B"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 xml:space="preserve">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w:t>
            </w:r>
            <w:r w:rsidRPr="00CE1FD9">
              <w:rPr>
                <w:color w:val="222222"/>
                <w:shd w:val="clear" w:color="auto" w:fill="FFFFFF"/>
              </w:rPr>
              <w:lastRenderedPageBreak/>
              <w:t>експлоатацията и поддържането</w:t>
            </w:r>
            <w:r>
              <w:rPr>
                <w:color w:val="222222"/>
                <w:shd w:val="clear" w:color="auto" w:fill="FFFFFF"/>
              </w:rPr>
              <w:t>.</w:t>
            </w:r>
          </w:p>
          <w:p w14:paraId="7C357E94" w14:textId="77777777" w:rsidR="00E45E9A" w:rsidRDefault="00E45E9A" w:rsidP="00EE18F5">
            <w:pPr>
              <w:rPr>
                <w:i/>
                <w:lang w:eastAsia="fr-FR"/>
              </w:rPr>
            </w:pPr>
          </w:p>
        </w:tc>
        <w:tc>
          <w:tcPr>
            <w:tcW w:w="992" w:type="dxa"/>
          </w:tcPr>
          <w:p w14:paraId="2B45EB6D" w14:textId="77777777" w:rsidR="00E45E9A" w:rsidRPr="001C5F5C" w:rsidRDefault="00E45E9A" w:rsidP="00EE18F5">
            <w:pPr>
              <w:spacing w:before="240"/>
              <w:jc w:val="center"/>
            </w:pPr>
          </w:p>
        </w:tc>
        <w:tc>
          <w:tcPr>
            <w:tcW w:w="5953" w:type="dxa"/>
          </w:tcPr>
          <w:p w14:paraId="34659196" w14:textId="77777777" w:rsidR="00E45E9A" w:rsidRPr="001C5F5C" w:rsidRDefault="00E45E9A" w:rsidP="00EE18F5"/>
        </w:tc>
      </w:tr>
      <w:tr w:rsidR="00E45E9A" w:rsidRPr="00E40334" w14:paraId="4B47A4C9" w14:textId="77777777" w:rsidTr="00041FCE">
        <w:tc>
          <w:tcPr>
            <w:tcW w:w="709" w:type="dxa"/>
          </w:tcPr>
          <w:p w14:paraId="00D7723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445AC4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6</w:t>
            </w:r>
            <w:r w:rsidRPr="00635098">
              <w:rPr>
                <w:b/>
                <w:lang w:eastAsia="fr-FR"/>
              </w:rPr>
              <w:t xml:space="preserve"> ЗОП</w:t>
            </w:r>
            <w:r>
              <w:rPr>
                <w:b/>
                <w:lang w:eastAsia="fr-FR"/>
              </w:rPr>
              <w:t>:</w:t>
            </w:r>
          </w:p>
          <w:p w14:paraId="5FEFFDA2" w14:textId="77777777" w:rsidR="00E45E9A"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14E2183B" w14:textId="77777777" w:rsidR="00E45E9A" w:rsidRPr="008A65A0" w:rsidRDefault="00E45E9A" w:rsidP="00CB69DA">
            <w:pPr>
              <w:pStyle w:val="ListParagraph"/>
              <w:widowControl w:val="0"/>
              <w:numPr>
                <w:ilvl w:val="0"/>
                <w:numId w:val="19"/>
              </w:numPr>
              <w:autoSpaceDE w:val="0"/>
              <w:autoSpaceDN w:val="0"/>
              <w:adjustRightInd w:val="0"/>
              <w:rPr>
                <w:i/>
                <w:lang w:eastAsia="fr-FR"/>
              </w:rPr>
            </w:pPr>
            <w:r w:rsidRPr="008A65A0">
              <w:rPr>
                <w:color w:val="222222"/>
                <w:shd w:val="clear" w:color="auto" w:fill="FFFFFF"/>
              </w:rPr>
              <w:t>предмет на поръчката е доставка на стока, която се търгува на стокова борса, съгласно списък, одобрен с акт на Министерския съвет</w:t>
            </w:r>
          </w:p>
          <w:p w14:paraId="40C843E2" w14:textId="77777777" w:rsidR="00E45E9A" w:rsidRDefault="00E45E9A" w:rsidP="00EE18F5">
            <w:pPr>
              <w:rPr>
                <w:i/>
                <w:lang w:eastAsia="fr-FR"/>
              </w:rPr>
            </w:pPr>
            <w:r>
              <w:rPr>
                <w:lang w:eastAsia="fr-FR"/>
              </w:rPr>
              <w:t xml:space="preserve">Внимание – в тази хипотеза, договорът за обществена поръчка се сключва по правилата на стоковата борса – чл. 191 (3) ЗОП. </w:t>
            </w:r>
          </w:p>
        </w:tc>
        <w:tc>
          <w:tcPr>
            <w:tcW w:w="992" w:type="dxa"/>
          </w:tcPr>
          <w:p w14:paraId="5DE114A2" w14:textId="77777777" w:rsidR="00E45E9A" w:rsidRPr="001C5F5C" w:rsidRDefault="00E45E9A" w:rsidP="00EE18F5">
            <w:pPr>
              <w:spacing w:before="240"/>
              <w:jc w:val="center"/>
            </w:pPr>
          </w:p>
        </w:tc>
        <w:tc>
          <w:tcPr>
            <w:tcW w:w="5953" w:type="dxa"/>
          </w:tcPr>
          <w:p w14:paraId="1EE17B65" w14:textId="77777777" w:rsidR="00E45E9A" w:rsidRPr="001C5F5C" w:rsidRDefault="00E45E9A" w:rsidP="00EE18F5"/>
        </w:tc>
      </w:tr>
      <w:tr w:rsidR="00E45E9A" w:rsidRPr="00E40334" w14:paraId="6A1A46D8" w14:textId="77777777" w:rsidTr="00041FCE">
        <w:tc>
          <w:tcPr>
            <w:tcW w:w="709" w:type="dxa"/>
          </w:tcPr>
          <w:p w14:paraId="16899DB8"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3874687F"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7</w:t>
            </w:r>
            <w:r w:rsidRPr="00635098">
              <w:rPr>
                <w:b/>
                <w:lang w:eastAsia="fr-FR"/>
              </w:rPr>
              <w:t xml:space="preserve"> ЗОП</w:t>
            </w:r>
            <w:r>
              <w:rPr>
                <w:b/>
                <w:lang w:eastAsia="fr-FR"/>
              </w:rPr>
              <w:t>:</w:t>
            </w:r>
          </w:p>
          <w:p w14:paraId="64D9A301" w14:textId="77777777" w:rsidR="00E45E9A" w:rsidRDefault="00E45E9A" w:rsidP="00CB69DA">
            <w:pPr>
              <w:pStyle w:val="ListParagraph"/>
              <w:widowControl w:val="0"/>
              <w:numPr>
                <w:ilvl w:val="0"/>
                <w:numId w:val="20"/>
              </w:numPr>
              <w:autoSpaceDE w:val="0"/>
              <w:autoSpaceDN w:val="0"/>
              <w:adjustRightInd w:val="0"/>
              <w:rPr>
                <w:i/>
                <w:lang w:eastAsia="fr-FR"/>
              </w:rPr>
            </w:pPr>
            <w:r w:rsidRPr="008A65A0">
              <w:rPr>
                <w:lang w:eastAsia="fr-FR"/>
              </w:rPr>
              <w:t>Само за доставки</w:t>
            </w:r>
            <w:r>
              <w:rPr>
                <w:lang w:eastAsia="fr-FR"/>
              </w:rPr>
              <w:t xml:space="preserve"> и услуги;</w:t>
            </w:r>
          </w:p>
          <w:p w14:paraId="0C4F5986"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за много кратко време възникне възможност да се получат доставки или услуги при </w:t>
            </w:r>
          </w:p>
          <w:p w14:paraId="5B2A1C54"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особено изгодни условия и </w:t>
            </w:r>
          </w:p>
          <w:p w14:paraId="798DBA9F"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на цена, значително по-ниска от обичайните пазарни цени</w:t>
            </w:r>
            <w:r>
              <w:rPr>
                <w:color w:val="222222"/>
                <w:shd w:val="clear" w:color="auto" w:fill="FFFFFF"/>
              </w:rPr>
              <w:t xml:space="preserve">. </w:t>
            </w:r>
          </w:p>
          <w:p w14:paraId="4D3D6C7B" w14:textId="77777777" w:rsidR="00E45E9A" w:rsidRPr="008A65A0" w:rsidRDefault="00E45E9A" w:rsidP="00EE18F5">
            <w:pPr>
              <w:rPr>
                <w:i/>
                <w:lang w:eastAsia="fr-FR"/>
              </w:rPr>
            </w:pPr>
            <w:r w:rsidRPr="008A65A0">
              <w:rPr>
                <w:color w:val="222222"/>
                <w:shd w:val="clear" w:color="auto" w:fill="FFFFFF"/>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color w:val="222222"/>
                <w:shd w:val="clear" w:color="auto" w:fill="FFFFFF"/>
              </w:rPr>
              <w:t>и ред 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14:paraId="48779B4D" w14:textId="77777777" w:rsidR="00E45E9A" w:rsidRPr="001C5F5C" w:rsidRDefault="00E45E9A" w:rsidP="00EE18F5">
            <w:pPr>
              <w:spacing w:before="240"/>
              <w:jc w:val="center"/>
            </w:pPr>
          </w:p>
        </w:tc>
        <w:tc>
          <w:tcPr>
            <w:tcW w:w="5953" w:type="dxa"/>
          </w:tcPr>
          <w:p w14:paraId="2F8DB30A" w14:textId="77777777" w:rsidR="00E45E9A" w:rsidRPr="001C5F5C" w:rsidRDefault="00E45E9A" w:rsidP="00EE18F5"/>
        </w:tc>
      </w:tr>
      <w:tr w:rsidR="00E45E9A" w:rsidRPr="00E40334" w14:paraId="13ED0F3E" w14:textId="77777777" w:rsidTr="00041FCE">
        <w:tc>
          <w:tcPr>
            <w:tcW w:w="709" w:type="dxa"/>
          </w:tcPr>
          <w:p w14:paraId="0D1CBFD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2F92A46" w14:textId="77777777" w:rsidR="00E45E9A" w:rsidRDefault="00E45E9A" w:rsidP="00EE18F5">
            <w:pPr>
              <w:rPr>
                <w:b/>
                <w:i/>
                <w:sz w:val="22"/>
                <w:szCs w:val="22"/>
              </w:rPr>
            </w:pPr>
            <w:r w:rsidRPr="00CF2EE3">
              <w:rPr>
                <w:b/>
                <w:sz w:val="22"/>
                <w:szCs w:val="22"/>
              </w:rPr>
              <w:t>Налице е съответствие с договора за БФП (административния договор)</w:t>
            </w:r>
            <w:r w:rsidRPr="00B15563">
              <w:rPr>
                <w:sz w:val="22"/>
                <w:szCs w:val="22"/>
              </w:rPr>
              <w:t xml:space="preserve"> </w:t>
            </w:r>
            <w:r w:rsidRPr="006F01C2">
              <w:rPr>
                <w:b/>
                <w:sz w:val="22"/>
                <w:szCs w:val="22"/>
              </w:rPr>
              <w:t>включително одобрения бюджет?</w:t>
            </w:r>
          </w:p>
          <w:p w14:paraId="4BD7809E" w14:textId="77777777" w:rsidR="00E45E9A" w:rsidRPr="00B15563" w:rsidRDefault="00E45E9A" w:rsidP="00EE18F5">
            <w:pPr>
              <w:rPr>
                <w:i/>
              </w:rPr>
            </w:pPr>
          </w:p>
        </w:tc>
        <w:tc>
          <w:tcPr>
            <w:tcW w:w="992" w:type="dxa"/>
          </w:tcPr>
          <w:p w14:paraId="256E084A" w14:textId="77777777" w:rsidR="00E45E9A" w:rsidRPr="001C5F5C" w:rsidRDefault="00E45E9A" w:rsidP="00EE18F5">
            <w:pPr>
              <w:jc w:val="center"/>
            </w:pPr>
          </w:p>
        </w:tc>
        <w:tc>
          <w:tcPr>
            <w:tcW w:w="5953" w:type="dxa"/>
          </w:tcPr>
          <w:p w14:paraId="0940BF06" w14:textId="77777777" w:rsidR="00E45E9A" w:rsidRPr="001C5F5C" w:rsidRDefault="00E45E9A" w:rsidP="00EE18F5"/>
        </w:tc>
      </w:tr>
      <w:tr w:rsidR="00E45E9A" w:rsidRPr="001C5F5C" w14:paraId="2F971D2B" w14:textId="77777777" w:rsidTr="00041FCE">
        <w:trPr>
          <w:trHeight w:val="412"/>
        </w:trPr>
        <w:tc>
          <w:tcPr>
            <w:tcW w:w="709" w:type="dxa"/>
          </w:tcPr>
          <w:p w14:paraId="086E6AA2" w14:textId="77777777" w:rsidR="00E45E9A" w:rsidRPr="00DF1D9B" w:rsidRDefault="00E45E9A" w:rsidP="00EE18F5">
            <w:pPr>
              <w:ind w:left="360"/>
              <w:rPr>
                <w:i/>
              </w:rPr>
            </w:pPr>
          </w:p>
        </w:tc>
        <w:tc>
          <w:tcPr>
            <w:tcW w:w="14459" w:type="dxa"/>
            <w:gridSpan w:val="3"/>
          </w:tcPr>
          <w:p w14:paraId="0EFD89AB" w14:textId="77777777" w:rsidR="00E45E9A" w:rsidRPr="007F10F1" w:rsidRDefault="00E45E9A" w:rsidP="00EE18F5">
            <w:pPr>
              <w:rPr>
                <w:b/>
                <w:i/>
              </w:rPr>
            </w:pPr>
            <w:r>
              <w:rPr>
                <w:b/>
              </w:rPr>
              <w:t>Покана</w:t>
            </w:r>
            <w:r w:rsidRPr="007F10F1">
              <w:rPr>
                <w:b/>
              </w:rPr>
              <w:t>:</w:t>
            </w:r>
          </w:p>
        </w:tc>
      </w:tr>
      <w:tr w:rsidR="00E45E9A" w:rsidRPr="00E40334" w14:paraId="190CA489" w14:textId="77777777" w:rsidTr="00041FCE">
        <w:tc>
          <w:tcPr>
            <w:tcW w:w="709" w:type="dxa"/>
          </w:tcPr>
          <w:p w14:paraId="5346CF5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5E8E0D55" w14:textId="77777777" w:rsidR="00E45E9A" w:rsidRPr="00305A05" w:rsidRDefault="00E45E9A" w:rsidP="00EE18F5">
            <w:pPr>
              <w:rPr>
                <w:b/>
                <w:i/>
              </w:rPr>
            </w:pPr>
            <w:r>
              <w:rPr>
                <w:b/>
              </w:rPr>
              <w:t>Поканата</w:t>
            </w:r>
            <w:r w:rsidRPr="00305A05">
              <w:rPr>
                <w:b/>
              </w:rPr>
              <w:t xml:space="preserve"> съдържа най – малко?</w:t>
            </w:r>
          </w:p>
          <w:p w14:paraId="0AA25AF6" w14:textId="77777777" w:rsidR="00E45E9A" w:rsidRPr="00E0510C" w:rsidRDefault="00E45E9A" w:rsidP="00EE18F5">
            <w:pPr>
              <w:rPr>
                <w:iCs/>
              </w:rPr>
            </w:pPr>
            <w:r w:rsidRPr="00E0510C">
              <w:t>1. Наименование на възложителя.</w:t>
            </w:r>
          </w:p>
          <w:p w14:paraId="1188441F" w14:textId="77777777" w:rsidR="00E45E9A" w:rsidRPr="00E0510C" w:rsidRDefault="00E45E9A" w:rsidP="00EE18F5">
            <w:pPr>
              <w:rPr>
                <w:iCs/>
              </w:rPr>
            </w:pPr>
            <w:r w:rsidRPr="00E0510C">
              <w:t>2. Обект, предмет и кратко описание на поръчката.</w:t>
            </w:r>
          </w:p>
          <w:p w14:paraId="33AA07F1" w14:textId="77777777" w:rsidR="00E45E9A" w:rsidRPr="00E0510C" w:rsidRDefault="00E45E9A" w:rsidP="00EE18F5">
            <w:pPr>
              <w:rPr>
                <w:iCs/>
              </w:rPr>
            </w:pPr>
            <w:r w:rsidRPr="00E0510C">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14:paraId="1CFF889C" w14:textId="77777777" w:rsidR="00E45E9A" w:rsidRPr="00E0510C" w:rsidRDefault="00E45E9A" w:rsidP="00EE18F5">
            <w:pPr>
              <w:rPr>
                <w:iCs/>
              </w:rPr>
            </w:pPr>
            <w:r w:rsidRPr="00E0510C">
              <w:t>4. Срок за подаване на офертите.</w:t>
            </w:r>
          </w:p>
          <w:p w14:paraId="12289D45" w14:textId="77777777" w:rsidR="00E45E9A" w:rsidRPr="00E0510C" w:rsidRDefault="00E45E9A" w:rsidP="00EE18F5">
            <w:pPr>
              <w:rPr>
                <w:iCs/>
              </w:rPr>
            </w:pPr>
            <w:r w:rsidRPr="00E0510C">
              <w:t>5. Срок на валидност на офертите.</w:t>
            </w:r>
          </w:p>
          <w:p w14:paraId="3B261651" w14:textId="77777777" w:rsidR="00E45E9A" w:rsidRPr="00E0510C" w:rsidRDefault="00E45E9A" w:rsidP="00EE18F5">
            <w:pPr>
              <w:rPr>
                <w:iCs/>
              </w:rPr>
            </w:pPr>
            <w:r w:rsidRPr="00E0510C">
              <w:t>6. Критерия за възлагане, включително показателите за оценка и тяхната тежест.</w:t>
            </w:r>
          </w:p>
          <w:p w14:paraId="3F32E862" w14:textId="77777777" w:rsidR="00E45E9A" w:rsidRPr="00E0510C" w:rsidRDefault="00E45E9A" w:rsidP="00EE18F5">
            <w:pPr>
              <w:rPr>
                <w:iCs/>
              </w:rPr>
            </w:pPr>
            <w:r w:rsidRPr="00E0510C">
              <w:t>7. Дата и час на отваряне на офертите.</w:t>
            </w:r>
          </w:p>
          <w:p w14:paraId="1F09D1F8" w14:textId="77777777" w:rsidR="00E45E9A" w:rsidRPr="00E0510C" w:rsidRDefault="00E45E9A" w:rsidP="00EE18F5">
            <w:pPr>
              <w:rPr>
                <w:iCs/>
              </w:rPr>
            </w:pPr>
            <w:r w:rsidRPr="00E0510C">
              <w:t>8. Обособени позиции, когато е приложимо.</w:t>
            </w:r>
          </w:p>
          <w:p w14:paraId="56C8CCD1" w14:textId="77777777" w:rsidR="00E45E9A" w:rsidRDefault="00E45E9A" w:rsidP="00EE18F5">
            <w:pPr>
              <w:rPr>
                <w:iCs/>
              </w:rPr>
            </w:pPr>
            <w:r w:rsidRPr="00E0510C">
              <w:t>9. Друга информация, когато е приложимо</w:t>
            </w:r>
            <w:r>
              <w:t xml:space="preserve"> – технически спецификации</w:t>
            </w:r>
            <w:r w:rsidRPr="00E0510C">
              <w:t>.</w:t>
            </w:r>
          </w:p>
          <w:p w14:paraId="706650D4" w14:textId="77777777" w:rsidR="00E45E9A" w:rsidRDefault="00E45E9A" w:rsidP="00EE18F5">
            <w:pPr>
              <w:rPr>
                <w:iCs/>
              </w:rPr>
            </w:pPr>
            <w:r>
              <w:t>10. Проект на договор (приложение)</w:t>
            </w:r>
          </w:p>
          <w:p w14:paraId="2037CC3B" w14:textId="77777777" w:rsidR="00E45E9A" w:rsidRDefault="00E45E9A" w:rsidP="00EE18F5">
            <w:pPr>
              <w:rPr>
                <w:i/>
              </w:rPr>
            </w:pPr>
            <w:r>
              <w:t>Чл. 31  и 121 ЗОП</w:t>
            </w:r>
          </w:p>
          <w:p w14:paraId="17A2A69D" w14:textId="77777777" w:rsidR="00E45E9A" w:rsidRDefault="00E45E9A" w:rsidP="00EE18F5">
            <w:pPr>
              <w:rPr>
                <w:i/>
              </w:rPr>
            </w:pPr>
            <w:r>
              <w:t>Чл. 98 ППЗОП</w:t>
            </w:r>
          </w:p>
          <w:p w14:paraId="55DE8AD5" w14:textId="77777777" w:rsidR="00E45E9A" w:rsidRPr="007964D0" w:rsidRDefault="00E45E9A" w:rsidP="00EE18F5">
            <w:pPr>
              <w:rPr>
                <w:i/>
              </w:rPr>
            </w:pPr>
            <w: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14:paraId="5580F740" w14:textId="77777777" w:rsidR="00E45E9A" w:rsidRPr="007964D0" w:rsidRDefault="00E45E9A" w:rsidP="00EE18F5">
            <w:pPr>
              <w:rPr>
                <w:bCs/>
                <w:i/>
              </w:rPr>
            </w:pPr>
            <w:r w:rsidRPr="007964D0">
              <w:lastRenderedPageBreak/>
              <w:t xml:space="preserve">Насочващи източници на информация: прегледайте </w:t>
            </w:r>
            <w:r>
              <w:t>поканата и приложените към него</w:t>
            </w:r>
            <w:r w:rsidRPr="007964D0">
              <w:t xml:space="preserve"> документи</w:t>
            </w:r>
            <w:r w:rsidRPr="007964D0">
              <w:rPr>
                <w:bCs/>
              </w:rPr>
              <w:t xml:space="preserve">. </w:t>
            </w:r>
          </w:p>
          <w:p w14:paraId="4F9A4557" w14:textId="77777777" w:rsidR="00E45E9A" w:rsidRPr="007964D0" w:rsidRDefault="00E45E9A" w:rsidP="00EE18F5">
            <w:pPr>
              <w:rPr>
                <w:i/>
                <w:iCs/>
              </w:rPr>
            </w:pPr>
            <w:r w:rsidRPr="007964D0">
              <w:t xml:space="preserve">Анализирайте съдържанието на </w:t>
            </w:r>
            <w:r>
              <w:t>поканата  и приложените към него</w:t>
            </w:r>
            <w:r w:rsidRPr="007964D0">
              <w:t xml:space="preserve"> документи</w:t>
            </w:r>
          </w:p>
        </w:tc>
        <w:tc>
          <w:tcPr>
            <w:tcW w:w="992" w:type="dxa"/>
          </w:tcPr>
          <w:p w14:paraId="6C62F471" w14:textId="77777777" w:rsidR="00E45E9A" w:rsidRPr="001C5F5C" w:rsidRDefault="00E45E9A" w:rsidP="00EE18F5">
            <w:pPr>
              <w:jc w:val="center"/>
            </w:pPr>
          </w:p>
        </w:tc>
        <w:tc>
          <w:tcPr>
            <w:tcW w:w="5953" w:type="dxa"/>
          </w:tcPr>
          <w:p w14:paraId="2B488B16" w14:textId="77777777" w:rsidR="00E45E9A" w:rsidRPr="001C5F5C" w:rsidRDefault="00E45E9A" w:rsidP="00EE18F5"/>
        </w:tc>
      </w:tr>
      <w:tr w:rsidR="00E45E9A" w:rsidRPr="00E40334" w14:paraId="1DA13CC6" w14:textId="77777777" w:rsidTr="00041FCE">
        <w:tc>
          <w:tcPr>
            <w:tcW w:w="709" w:type="dxa"/>
          </w:tcPr>
          <w:p w14:paraId="1510D192"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4144918D" w14:textId="77777777" w:rsidR="00E45E9A" w:rsidRPr="009D2AA9" w:rsidRDefault="00E45E9A" w:rsidP="00EE18F5">
            <w:pPr>
              <w:rPr>
                <w:b/>
                <w:i/>
                <w:iCs/>
                <w:lang w:eastAsia="fr-FR"/>
              </w:rPr>
            </w:pPr>
            <w:r w:rsidRPr="009D2AA9">
              <w:rPr>
                <w:b/>
                <w:lang w:eastAsia="fr-FR"/>
              </w:rPr>
              <w:t xml:space="preserve">Предметът на </w:t>
            </w:r>
            <w:r>
              <w:rPr>
                <w:b/>
                <w:lang w:eastAsia="fr-FR"/>
              </w:rPr>
              <w:t>възлагането</w:t>
            </w:r>
            <w:r w:rsidRPr="009D2AA9">
              <w:rPr>
                <w:b/>
                <w:lang w:eastAsia="fr-FR"/>
              </w:rPr>
              <w:t>, от документац</w:t>
            </w:r>
            <w:r>
              <w:rPr>
                <w:b/>
                <w:lang w:eastAsia="fr-FR"/>
              </w:rPr>
              <w:t>ията за участие, ако има такава</w:t>
            </w:r>
            <w:r w:rsidRPr="009D2AA9">
              <w:rPr>
                <w:b/>
                <w:lan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7E909AF2" w14:textId="77777777" w:rsidR="00E45E9A" w:rsidRPr="009D2AA9" w:rsidRDefault="00E45E9A" w:rsidP="00EE18F5">
            <w:pPr>
              <w:rPr>
                <w:i/>
                <w:iCs/>
                <w:lang w:eastAsia="fr-FR"/>
              </w:rPr>
            </w:pPr>
            <w:r w:rsidRPr="009D2AA9">
              <w:rPr>
                <w:lang w:eastAsia="fr-FR"/>
              </w:rPr>
              <w:t xml:space="preserve">Възложителят е длъжен да формулира предмета на </w:t>
            </w:r>
            <w:r>
              <w:rPr>
                <w:lang w:eastAsia="fr-FR"/>
              </w:rPr>
              <w:t>възлагането</w:t>
            </w:r>
            <w:r w:rsidRPr="009D2AA9">
              <w:rPr>
                <w:lan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0C95361F" w14:textId="77777777" w:rsidR="00E45E9A" w:rsidRPr="009D2AA9" w:rsidRDefault="00E45E9A" w:rsidP="00EE18F5">
            <w:pPr>
              <w:rPr>
                <w:i/>
                <w:iCs/>
                <w:lang w:eastAsia="fr-FR"/>
              </w:rPr>
            </w:pPr>
            <w:r w:rsidRPr="009D2AA9">
              <w:rPr>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5349EEA5" w14:textId="77777777" w:rsidR="00E45E9A" w:rsidRPr="009D2AA9" w:rsidRDefault="00E45E9A" w:rsidP="00EE18F5">
            <w:pPr>
              <w:rPr>
                <w:i/>
                <w:iCs/>
                <w:lang w:eastAsia="fr-FR"/>
              </w:rPr>
            </w:pPr>
            <w:r w:rsidRPr="009D2AA9">
              <w:rPr>
                <w:lang w:eastAsia="fr-FR"/>
              </w:rPr>
              <w:t xml:space="preserve">Възложителят трябва да определи техническите спецификации, съобразявайки се с изискванията на чл. </w:t>
            </w:r>
            <w:r w:rsidRPr="002800CC">
              <w:rPr>
                <w:lang w:eastAsia="fr-FR"/>
              </w:rPr>
              <w:t>48 и следващите</w:t>
            </w:r>
            <w:r w:rsidRPr="009D2AA9">
              <w:rPr>
                <w:lang w:eastAsia="fr-FR"/>
              </w:rPr>
              <w:t xml:space="preserve"> от ЗОП и §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5655104C" w14:textId="77777777" w:rsidR="00E45E9A" w:rsidRPr="009D2AA9" w:rsidRDefault="00E45E9A" w:rsidP="00EE18F5">
            <w:pPr>
              <w:rPr>
                <w:i/>
                <w:iCs/>
                <w:lang w:eastAsia="fr-FR"/>
              </w:rPr>
            </w:pPr>
            <w:r w:rsidRPr="009D2AA9">
              <w:rPr>
                <w:lang w:eastAsia="fr-FR"/>
              </w:rPr>
              <w:t xml:space="preserve">Техническите спецификации трябва да </w:t>
            </w:r>
            <w:r w:rsidRPr="002800CC">
              <w:rPr>
                <w:lang w:eastAsia="fr-FR"/>
              </w:rPr>
              <w:t>осигуряват</w:t>
            </w:r>
            <w:r w:rsidRPr="009D2AA9">
              <w:rPr>
                <w:lang w:eastAsia="fr-FR"/>
              </w:rPr>
              <w:t xml:space="preserve"> раве</w:t>
            </w:r>
            <w:r>
              <w:rPr>
                <w:lang w:eastAsia="fr-FR"/>
              </w:rPr>
              <w:t xml:space="preserve">н достъп на лицата за участие във възлагането </w:t>
            </w:r>
            <w:r w:rsidRPr="009D2AA9">
              <w:rPr>
                <w:lang w:eastAsia="fr-FR"/>
              </w:rPr>
              <w:t xml:space="preserve">и да не създават необосновани пречки пред </w:t>
            </w:r>
            <w:r w:rsidRPr="002800CC">
              <w:rPr>
                <w:lang w:eastAsia="fr-FR"/>
              </w:rPr>
              <w:t xml:space="preserve">възлагането в условия на </w:t>
            </w:r>
            <w:r w:rsidRPr="009D2AA9">
              <w:rPr>
                <w:lang w:eastAsia="fr-FR"/>
              </w:rPr>
              <w:t>конкуренция.</w:t>
            </w:r>
          </w:p>
          <w:p w14:paraId="185F2414" w14:textId="77777777" w:rsidR="00E45E9A" w:rsidRPr="009D2AA9" w:rsidRDefault="00E45E9A" w:rsidP="00EE18F5">
            <w:pPr>
              <w:rPr>
                <w:i/>
                <w:iCs/>
                <w:lang w:eastAsia="fr-FR"/>
              </w:rPr>
            </w:pPr>
            <w:r w:rsidRPr="009D2AA9">
              <w:rPr>
                <w:lang w:eastAsia="fr-FR"/>
              </w:rPr>
              <w:t xml:space="preserve">Техническите спецификации не трябва да </w:t>
            </w:r>
            <w:r w:rsidRPr="002800CC">
              <w:rPr>
                <w:lang w:eastAsia="fr-FR"/>
              </w:rPr>
              <w:t>съдържат</w:t>
            </w:r>
            <w:r w:rsidRPr="009D2AA9">
              <w:rPr>
                <w:lang w:eastAsia="fr-FR"/>
              </w:rPr>
              <w:t xml:space="preserve"> конкретен модел, източник, процес, търговка марка, патент, тип, произход или </w:t>
            </w:r>
            <w:r w:rsidRPr="009D2AA9">
              <w:rPr>
                <w:lang w:eastAsia="fr-FR"/>
              </w:rPr>
              <w:lastRenderedPageBreak/>
              <w:t>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lang w:eastAsia="fr-FR"/>
              </w:rPr>
              <w:t>/и</w:t>
            </w:r>
            <w:r w:rsidRPr="009D2AA9">
              <w:rPr>
                <w:lang w:eastAsia="fr-FR"/>
              </w:rPr>
              <w:t>”.</w:t>
            </w:r>
          </w:p>
          <w:p w14:paraId="14F7DF65" w14:textId="77777777" w:rsidR="00E45E9A" w:rsidRPr="009D2AA9" w:rsidRDefault="00E45E9A" w:rsidP="00EE18F5">
            <w:pPr>
              <w:rPr>
                <w:i/>
                <w:iCs/>
                <w:lang w:eastAsia="fr-FR"/>
              </w:rPr>
            </w:pPr>
            <w:r w:rsidRPr="009D2AA9">
              <w:rPr>
                <w:lang w:eastAsia="fr-FR"/>
              </w:rPr>
              <w:t xml:space="preserve">Важно! Технически спецификации се изготвят при всички обекти </w:t>
            </w:r>
            <w:r w:rsidRPr="002800CC">
              <w:rPr>
                <w:lang w:eastAsia="fr-FR"/>
              </w:rPr>
              <w:t xml:space="preserve">на </w:t>
            </w:r>
            <w:r>
              <w:rPr>
                <w:lang w:eastAsia="fr-FR"/>
              </w:rPr>
              <w:t>възлагане</w:t>
            </w:r>
            <w:r w:rsidRPr="009D2AA9">
              <w:rPr>
                <w:lang w:eastAsia="fr-FR"/>
              </w:rPr>
              <w:t xml:space="preserve"> – доставки, услуги и строителство. В тази връзка за справка § </w:t>
            </w:r>
            <w:r>
              <w:rPr>
                <w:lang w:eastAsia="fr-FR"/>
              </w:rPr>
              <w:t>2</w:t>
            </w:r>
            <w:r w:rsidRPr="009D2AA9">
              <w:rPr>
                <w:lang w:eastAsia="fr-FR"/>
              </w:rPr>
              <w:t xml:space="preserve">, т.  </w:t>
            </w:r>
            <w:r w:rsidRPr="002800CC">
              <w:rPr>
                <w:lang w:eastAsia="fr-FR"/>
              </w:rPr>
              <w:t>54 б. а) и б)</w:t>
            </w:r>
            <w:r w:rsidRPr="009D2AA9">
              <w:rPr>
                <w:lang w:eastAsia="fr-FR"/>
              </w:rPr>
              <w:t xml:space="preserve"> от ДР на ЗОП.</w:t>
            </w:r>
          </w:p>
          <w:p w14:paraId="0441EE27" w14:textId="77777777" w:rsidR="00E45E9A" w:rsidRPr="009D2AA9" w:rsidRDefault="00E45E9A" w:rsidP="00EE18F5">
            <w:pPr>
              <w:rPr>
                <w:i/>
                <w:iCs/>
                <w:lang w:eastAsia="fr-FR"/>
              </w:rPr>
            </w:pPr>
            <w:r w:rsidRPr="009D2AA9">
              <w:rPr>
                <w:lang w:eastAsia="fr-FR"/>
              </w:rPr>
              <w:t>чл. 2</w:t>
            </w:r>
            <w:r w:rsidRPr="002800CC">
              <w:rPr>
                <w:lang w:eastAsia="fr-FR"/>
              </w:rPr>
              <w:t xml:space="preserve"> от ЗОП</w:t>
            </w:r>
          </w:p>
          <w:p w14:paraId="7059F414" w14:textId="77777777" w:rsidR="00E45E9A" w:rsidRPr="009D2AA9" w:rsidRDefault="00E45E9A" w:rsidP="00EE18F5">
            <w:pPr>
              <w:rPr>
                <w:i/>
                <w:iCs/>
                <w:lang w:eastAsia="fr-FR"/>
              </w:rPr>
            </w:pPr>
            <w:r w:rsidRPr="002800CC">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45F5A005" w14:textId="77777777" w:rsidR="00E45E9A" w:rsidRPr="009D2AA9" w:rsidRDefault="00E45E9A" w:rsidP="00EE18F5">
            <w:pPr>
              <w:rPr>
                <w:i/>
                <w:iCs/>
                <w:lang w:eastAsia="fr-FR"/>
              </w:rPr>
            </w:pPr>
            <w:r w:rsidRPr="009D2AA9">
              <w:rPr>
                <w:lang w:eastAsia="fr-FR"/>
              </w:rPr>
              <w:t xml:space="preserve"> </w:t>
            </w:r>
            <w:r w:rsidRPr="002800CC">
              <w:rPr>
                <w:lang w:eastAsia="fr-FR"/>
              </w:rPr>
              <w:t>чл. 49 (1) и (2) от ЗОП</w:t>
            </w:r>
          </w:p>
          <w:p w14:paraId="7B08CA49" w14:textId="77777777" w:rsidR="00E45E9A" w:rsidRPr="009D2AA9" w:rsidRDefault="00E45E9A" w:rsidP="00EE18F5">
            <w:pPr>
              <w:rPr>
                <w:i/>
                <w:iCs/>
                <w:lang w:eastAsia="fr-FR"/>
              </w:rPr>
            </w:pPr>
            <w:r w:rsidRPr="009D2AA9">
              <w:rPr>
                <w:lang w:eastAsia="pl-PL"/>
              </w:rPr>
              <w:t xml:space="preserve">Насочващи източници на информация: </w:t>
            </w:r>
            <w:r>
              <w:rPr>
                <w:lang w:eastAsia="pl-PL"/>
              </w:rPr>
              <w:t>поканата</w:t>
            </w:r>
            <w:r w:rsidRPr="009D2AA9">
              <w:rPr>
                <w:lang w:eastAsia="pl-PL"/>
              </w:rPr>
              <w:t xml:space="preserve"> в частта относно обекта на </w:t>
            </w:r>
            <w:r>
              <w:rPr>
                <w:lang w:eastAsia="pl-PL"/>
              </w:rPr>
              <w:t>възлагането</w:t>
            </w:r>
            <w:r w:rsidRPr="009D2AA9">
              <w:rPr>
                <w:lang w:eastAsia="pl-PL"/>
              </w:rPr>
              <w:t>, както и техническите спецификации в частта относно описанието на предмета на поръчката, проекта на договор.</w:t>
            </w:r>
          </w:p>
          <w:p w14:paraId="1B4556FF" w14:textId="77777777" w:rsidR="00E45E9A" w:rsidRPr="000B0DCB" w:rsidRDefault="00E45E9A" w:rsidP="00EE18F5">
            <w:pPr>
              <w:rPr>
                <w:i/>
              </w:rPr>
            </w:pPr>
            <w:r w:rsidRPr="009D2AA9">
              <w:rPr>
                <w:lang w:eastAsia="pl-PL"/>
              </w:rPr>
              <w:t>Анализ</w:t>
            </w:r>
            <w:r w:rsidRPr="002800CC">
              <w:rPr>
                <w:lang w:eastAsia="pl-PL"/>
              </w:rPr>
              <w:t xml:space="preserve">: </w:t>
            </w:r>
            <w:r w:rsidRPr="009D2AA9">
              <w:rPr>
                <w:lang w:eastAsia="pl-PL"/>
              </w:rPr>
              <w:t xml:space="preserve"> посочените насочващи източници с цел установ</w:t>
            </w:r>
            <w:r w:rsidRPr="002800CC">
              <w:rPr>
                <w:lang w:eastAsia="pl-PL"/>
              </w:rPr>
              <w:t>яване</w:t>
            </w:r>
            <w:r w:rsidRPr="009D2AA9">
              <w:rPr>
                <w:lang w:eastAsia="pl-PL"/>
              </w:rPr>
              <w:t xml:space="preserve"> дали предметът на </w:t>
            </w:r>
            <w:r w:rsidRPr="002800CC">
              <w:rPr>
                <w:lang w:eastAsia="pl-PL"/>
              </w:rPr>
              <w:t>обществената поръчка</w:t>
            </w:r>
            <w:r w:rsidRPr="009D2AA9">
              <w:rPr>
                <w:lang w:eastAsia="pl-PL"/>
              </w:rPr>
              <w:t xml:space="preserve"> е дефиниран пълно и ясно. </w:t>
            </w:r>
            <w:r w:rsidRPr="002800CC">
              <w:rPr>
                <w:lang w:eastAsia="pl-PL"/>
              </w:rPr>
              <w:t>Да се установи</w:t>
            </w:r>
            <w:r w:rsidRPr="009D2AA9">
              <w:rPr>
                <w:lang w:eastAsia="pl-PL"/>
              </w:rPr>
              <w:t xml:space="preserve"> дали съществуват противоречия в тази връзка между съдържащата се информация относно предмета на </w:t>
            </w:r>
            <w:r>
              <w:rPr>
                <w:lang w:eastAsia="pl-PL"/>
              </w:rPr>
              <w:t>възлагането</w:t>
            </w:r>
            <w:r w:rsidRPr="009D2AA9">
              <w:rPr>
                <w:lang w:eastAsia="pl-PL"/>
              </w:rPr>
              <w:t xml:space="preserve"> в </w:t>
            </w:r>
            <w:r>
              <w:rPr>
                <w:lang w:eastAsia="pl-PL"/>
              </w:rPr>
              <w:t>поканата</w:t>
            </w:r>
            <w:r w:rsidRPr="009D2AA9">
              <w:rPr>
                <w:lang w:eastAsia="pl-PL"/>
              </w:rPr>
              <w:t xml:space="preserve"> и в техническите спецификации.</w:t>
            </w:r>
            <w:r w:rsidRPr="002800CC">
              <w:rPr>
                <w:lang w:eastAsia="pl-PL"/>
              </w:rPr>
              <w:t xml:space="preserve"> Анализирайте техническите спецификации, за да оцените дали са приложени изискванията на цитираните правни норми.</w:t>
            </w:r>
          </w:p>
        </w:tc>
        <w:tc>
          <w:tcPr>
            <w:tcW w:w="992" w:type="dxa"/>
          </w:tcPr>
          <w:p w14:paraId="4E272D82" w14:textId="77777777" w:rsidR="00E45E9A" w:rsidRPr="001C5F5C" w:rsidRDefault="00E45E9A" w:rsidP="00EE18F5">
            <w:pPr>
              <w:jc w:val="center"/>
            </w:pPr>
          </w:p>
        </w:tc>
        <w:tc>
          <w:tcPr>
            <w:tcW w:w="5953" w:type="dxa"/>
          </w:tcPr>
          <w:p w14:paraId="5009A8E5" w14:textId="77777777" w:rsidR="00E45E9A" w:rsidRPr="001C5F5C" w:rsidRDefault="00E45E9A" w:rsidP="00EE18F5"/>
        </w:tc>
      </w:tr>
      <w:tr w:rsidR="00E45E9A" w:rsidRPr="00E40334" w14:paraId="7DD5271B" w14:textId="77777777" w:rsidTr="00041FCE">
        <w:tc>
          <w:tcPr>
            <w:tcW w:w="709" w:type="dxa"/>
          </w:tcPr>
          <w:p w14:paraId="4DA53AC4"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56CC4BF1" w14:textId="77777777" w:rsidR="00E45E9A" w:rsidRPr="00A97DBB" w:rsidRDefault="00E45E9A" w:rsidP="00EE18F5">
            <w:pPr>
              <w:rPr>
                <w:lang w:eastAsia="fr-FR"/>
              </w:rPr>
            </w:pPr>
            <w:r w:rsidRPr="00A97DBB">
              <w:rPr>
                <w:lang w:eastAsia="fr-FR"/>
              </w:rPr>
              <w:t>При поръчки с обект строителство:</w:t>
            </w:r>
          </w:p>
          <w:p w14:paraId="768A351D" w14:textId="77777777" w:rsidR="00E45E9A" w:rsidRPr="002800CC" w:rsidRDefault="00E45E9A" w:rsidP="00EE18F5">
            <w:pPr>
              <w:rPr>
                <w:b/>
                <w:i/>
                <w:lang w:eastAsia="fr-FR"/>
              </w:rPr>
            </w:pPr>
            <w:r w:rsidRPr="002800CC">
              <w:rPr>
                <w:b/>
                <w:lang w:eastAsia="fr-FR"/>
              </w:rPr>
              <w:t>Включени ли са в предмета на поръчката услуги или доставки, които не са свързани с изпълнението на строителството?</w:t>
            </w:r>
          </w:p>
          <w:p w14:paraId="2F248E33" w14:textId="77777777" w:rsidR="00E45E9A" w:rsidRPr="002800CC" w:rsidRDefault="00E45E9A" w:rsidP="00EE18F5">
            <w:pPr>
              <w:rPr>
                <w:i/>
                <w:lang w:eastAsia="fr-FR"/>
              </w:rPr>
            </w:pPr>
            <w:r w:rsidRPr="002800CC">
              <w:rPr>
                <w:lang w:eastAsia="fr-FR"/>
              </w:rPr>
              <w:lastRenderedPageBreak/>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28700D53" w14:textId="77777777" w:rsidR="00E45E9A" w:rsidRPr="002800CC" w:rsidRDefault="00E45E9A" w:rsidP="00EE18F5">
            <w:pPr>
              <w:rPr>
                <w:i/>
                <w:lang w:eastAsia="fr-FR"/>
              </w:rPr>
            </w:pPr>
            <w:r w:rsidRPr="002800CC">
              <w:rPr>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Pr>
                <w:lang w:eastAsia="fr-FR"/>
              </w:rPr>
              <w:t xml:space="preserve"> 3, ал.  1, т. 1 б. а) и б) и ал. 2 от</w:t>
            </w:r>
            <w:r w:rsidRPr="002800CC">
              <w:rPr>
                <w:lang w:eastAsia="fr-FR"/>
              </w:rPr>
              <w:t xml:space="preserve"> ЗОП.</w:t>
            </w:r>
          </w:p>
          <w:p w14:paraId="6DBBF7F9" w14:textId="77777777" w:rsidR="00E45E9A" w:rsidRPr="00C554EC" w:rsidRDefault="00E45E9A" w:rsidP="00EE18F5">
            <w:pPr>
              <w:rPr>
                <w:i/>
                <w:lang w:eastAsia="fr-FR"/>
              </w:rPr>
            </w:pPr>
            <w:r w:rsidRPr="00C554EC">
              <w:rPr>
                <w:lang w:eastAsia="fr-FR"/>
              </w:rPr>
              <w:t>чл. 21, ал. 17 от ЗОП във връзка с чл. 3, ал. 1, т. 1 и ал. 2 от ЗОП</w:t>
            </w:r>
            <w:r>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w:t>
            </w:r>
            <w:r>
              <w:rPr>
                <w:lang w:eastAsia="fr-FR"/>
              </w:rPr>
              <w:t>1</w:t>
            </w:r>
            <w:r w:rsidRPr="009D2AA9">
              <w:rPr>
                <w:lang w:eastAsia="fr-FR"/>
              </w:rPr>
              <w:t xml:space="preserve"> от ДР на ЗОП</w:t>
            </w:r>
          </w:p>
          <w:p w14:paraId="5F250EF4" w14:textId="77777777" w:rsidR="00E45E9A" w:rsidRPr="00C554EC" w:rsidRDefault="00E45E9A" w:rsidP="00EE18F5">
            <w:pPr>
              <w:rPr>
                <w:i/>
                <w:lang w:eastAsia="pl-PL"/>
              </w:rPr>
            </w:pPr>
            <w:r w:rsidRPr="00C554EC">
              <w:rPr>
                <w:lang w:eastAsia="pl-PL"/>
              </w:rPr>
              <w:t xml:space="preserve">Насочващи източници на информация: прегледайте </w:t>
            </w:r>
            <w:r>
              <w:rPr>
                <w:lang w:eastAsia="pl-PL"/>
              </w:rPr>
              <w:t>поканата</w:t>
            </w:r>
            <w:r w:rsidRPr="00C554EC">
              <w:rPr>
                <w:lan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14:paraId="2BBB9E74" w14:textId="77777777" w:rsidR="00E45E9A" w:rsidRPr="000B0DCB" w:rsidRDefault="00E45E9A" w:rsidP="00EE18F5">
            <w:pPr>
              <w:rPr>
                <w:i/>
              </w:rPr>
            </w:pPr>
            <w:r w:rsidRPr="00C554EC">
              <w:rPr>
                <w:lang w:eastAsia="pl-PL"/>
              </w:rPr>
              <w:t>Анализирайте предмета на поръчката и по-специално техническите спецификации, включително</w:t>
            </w:r>
            <w:r w:rsidRPr="002800CC">
              <w:rPr>
                <w:lan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992" w:type="dxa"/>
          </w:tcPr>
          <w:p w14:paraId="57BA8CA0" w14:textId="77777777" w:rsidR="00E45E9A" w:rsidRPr="001C5F5C" w:rsidRDefault="00E45E9A" w:rsidP="00EE18F5">
            <w:pPr>
              <w:jc w:val="center"/>
            </w:pPr>
          </w:p>
        </w:tc>
        <w:tc>
          <w:tcPr>
            <w:tcW w:w="5953" w:type="dxa"/>
          </w:tcPr>
          <w:p w14:paraId="2AB1B0B7" w14:textId="77777777" w:rsidR="00E45E9A" w:rsidRPr="001C5F5C" w:rsidRDefault="00E45E9A" w:rsidP="00EE18F5"/>
        </w:tc>
      </w:tr>
      <w:tr w:rsidR="00E45E9A" w:rsidRPr="00E40334" w14:paraId="13FEBB77" w14:textId="77777777" w:rsidTr="00041FCE">
        <w:tc>
          <w:tcPr>
            <w:tcW w:w="709" w:type="dxa"/>
          </w:tcPr>
          <w:p w14:paraId="754A33B6"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3AAEC587" w14:textId="77777777" w:rsidR="00E45E9A" w:rsidRPr="00A97DBB" w:rsidRDefault="00E45E9A" w:rsidP="00EE18F5">
            <w:pPr>
              <w:rPr>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5DDCA1FC" w14:textId="77777777" w:rsidR="00E45E9A" w:rsidRDefault="00E45E9A" w:rsidP="00EE18F5">
            <w:pPr>
              <w:rPr>
                <w:b/>
                <w:i/>
                <w:lang w:eastAsia="fr-FR"/>
              </w:rPr>
            </w:pPr>
            <w:r>
              <w:rPr>
                <w:b/>
                <w:lang w:eastAsia="fr-FR"/>
              </w:rPr>
              <w:t>Показателите включени в критерия за възлагане свързани ли са с предмета на поръчката?</w:t>
            </w:r>
          </w:p>
          <w:p w14:paraId="743F277F" w14:textId="77777777" w:rsidR="00E45E9A" w:rsidRPr="00D710C9" w:rsidRDefault="00E45E9A" w:rsidP="00EE18F5">
            <w:pPr>
              <w:rPr>
                <w:b/>
                <w:i/>
                <w:lang w:eastAsia="fr-FR"/>
              </w:rPr>
            </w:pPr>
            <w:r w:rsidRPr="00D710C9">
              <w:rPr>
                <w:b/>
                <w:lang w:eastAsia="fr-FR"/>
              </w:rPr>
              <w:t xml:space="preserve">В </w:t>
            </w:r>
            <w:r>
              <w:rPr>
                <w:b/>
                <w:lang w:eastAsia="fr-FR"/>
              </w:rPr>
              <w:t>поканата</w:t>
            </w:r>
            <w:r w:rsidRPr="00D710C9">
              <w:rPr>
                <w:b/>
                <w:lang w:eastAsia="fr-FR"/>
              </w:rPr>
              <w:t xml:space="preserve"> и в предвидения ред за оценка на офертите </w:t>
            </w:r>
            <w:r>
              <w:rPr>
                <w:b/>
                <w:lang w:eastAsia="fr-FR"/>
              </w:rPr>
              <w:t xml:space="preserve">не са </w:t>
            </w:r>
            <w:r w:rsidRPr="00D710C9">
              <w:rPr>
                <w:b/>
                <w:lang w:eastAsia="fr-FR"/>
              </w:rPr>
              <w:t>включени като показатели критерии за подбор на участниците?</w:t>
            </w:r>
          </w:p>
          <w:p w14:paraId="35DB2301" w14:textId="77777777" w:rsidR="00E45E9A" w:rsidRPr="00D710C9" w:rsidRDefault="00E45E9A" w:rsidP="00EE18F5">
            <w:pPr>
              <w:rPr>
                <w:i/>
                <w:lang w:eastAsia="fr-FR"/>
              </w:rPr>
            </w:pPr>
            <w:r w:rsidRPr="00D710C9">
              <w:rPr>
                <w:lang w:eastAsia="fr-FR"/>
              </w:rPr>
              <w:t xml:space="preserve">Съгласно чл. </w:t>
            </w:r>
            <w:r>
              <w:rPr>
                <w:lang w:eastAsia="fr-FR"/>
              </w:rPr>
              <w:t>70 (5)</w:t>
            </w:r>
            <w:r w:rsidRPr="00D710C9">
              <w:rPr>
                <w:lang w:eastAsia="fr-FR"/>
              </w:rPr>
              <w:t xml:space="preserve"> от ЗОП показателите за оценка следва да са пряко свързани с предмета на поръчката. Регламентирана е забрана като </w:t>
            </w:r>
            <w:r w:rsidRPr="00D710C9">
              <w:rPr>
                <w:lang w:eastAsia="fr-FR"/>
              </w:rPr>
              <w:lastRenderedPageBreak/>
              <w:t>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Pr>
                <w:lang w:eastAsia="fr-FR"/>
              </w:rPr>
              <w:t>тното възлагане</w:t>
            </w:r>
            <w:r w:rsidRPr="00D710C9">
              <w:rPr>
                <w:lang w:eastAsia="fr-FR"/>
              </w:rPr>
              <w:t xml:space="preserve">. Обхватът на забраната включва както показателите за оценка, така и </w:t>
            </w:r>
            <w:proofErr w:type="spellStart"/>
            <w:r w:rsidRPr="00D710C9">
              <w:rPr>
                <w:lang w:eastAsia="fr-FR"/>
              </w:rPr>
              <w:t>подпоказателите</w:t>
            </w:r>
            <w:proofErr w:type="spellEnd"/>
            <w:r w:rsidRPr="00D710C9">
              <w:rPr>
                <w:lang w:eastAsia="fr-FR"/>
              </w:rPr>
              <w:t xml:space="preserve"> и всички компоненти на оценката, определени от възложителя. </w:t>
            </w:r>
          </w:p>
          <w:p w14:paraId="32DABE8C" w14:textId="77777777" w:rsidR="00E45E9A" w:rsidRPr="00D710C9" w:rsidRDefault="00E45E9A" w:rsidP="00EE18F5">
            <w:pPr>
              <w:rPr>
                <w:i/>
                <w:lang w:eastAsia="fr-FR"/>
              </w:rPr>
            </w:pPr>
            <w:r w:rsidRPr="00D710C9">
              <w:rPr>
                <w:lang w:eastAsia="fr-FR"/>
              </w:rPr>
              <w:t xml:space="preserve">чл. </w:t>
            </w:r>
            <w:r>
              <w:rPr>
                <w:lang w:eastAsia="fr-FR"/>
              </w:rPr>
              <w:t>70 (5) (12)</w:t>
            </w:r>
            <w:r w:rsidRPr="00D710C9">
              <w:rPr>
                <w:lang w:eastAsia="fr-FR"/>
              </w:rPr>
              <w:t xml:space="preserve"> от </w:t>
            </w:r>
            <w:r>
              <w:rPr>
                <w:lang w:eastAsia="fr-FR"/>
              </w:rPr>
              <w:t>ЗОП</w:t>
            </w:r>
          </w:p>
          <w:p w14:paraId="0CCCCAE4" w14:textId="77777777" w:rsidR="00E45E9A" w:rsidRPr="00D710C9" w:rsidRDefault="00E45E9A" w:rsidP="00EE18F5">
            <w:pPr>
              <w:rPr>
                <w:i/>
                <w:lang w:eastAsia="pl-PL"/>
              </w:rPr>
            </w:pPr>
            <w:r w:rsidRPr="00D710C9">
              <w:rPr>
                <w:bCs/>
                <w:lang w:eastAsia="pl-PL"/>
              </w:rPr>
              <w:t xml:space="preserve">Насочващи източници на информация: прегледайте </w:t>
            </w:r>
            <w:r>
              <w:rPr>
                <w:bCs/>
                <w:lang w:eastAsia="pl-PL"/>
              </w:rPr>
              <w:t>поканата</w:t>
            </w:r>
            <w:r w:rsidRPr="00D710C9">
              <w:rPr>
                <w:bCs/>
                <w:lang w:eastAsia="pl-PL"/>
              </w:rPr>
              <w:t xml:space="preserve"> в частта относно критериите за възлагане и методиката за оценка на офертите.</w:t>
            </w:r>
          </w:p>
          <w:p w14:paraId="279051FD" w14:textId="77777777" w:rsidR="00E45E9A" w:rsidRPr="00D710C9" w:rsidRDefault="00E45E9A" w:rsidP="00EE18F5">
            <w:pPr>
              <w:rPr>
                <w:i/>
                <w:lang w:eastAsia="pl-PL"/>
              </w:rPr>
            </w:pPr>
            <w:r w:rsidRPr="00D710C9">
              <w:rPr>
                <w:lang w:eastAsia="pl-PL"/>
              </w:rPr>
              <w:t xml:space="preserve">Анализирайте всички показатели за оценка на офертите с тяхната относителна тежест, включително </w:t>
            </w:r>
            <w:proofErr w:type="spellStart"/>
            <w:r w:rsidRPr="00D710C9">
              <w:rPr>
                <w:lang w:eastAsia="pl-PL"/>
              </w:rPr>
              <w:t>подпоказателите</w:t>
            </w:r>
            <w:proofErr w:type="spellEnd"/>
            <w:r w:rsidRPr="00D710C9">
              <w:rPr>
                <w:lang w:eastAsia="pl-PL"/>
              </w:rPr>
              <w:t xml:space="preserve"> и компонентите за оценяване (ако има такива), съдържащи се в методиката за оценка и публичната покана.</w:t>
            </w:r>
          </w:p>
          <w:p w14:paraId="66A6237C" w14:textId="77777777" w:rsidR="00E45E9A" w:rsidRPr="000B0DCB" w:rsidRDefault="00E45E9A" w:rsidP="00EE18F5">
            <w:pPr>
              <w:rPr>
                <w:i/>
              </w:rPr>
            </w:pPr>
            <w:r w:rsidRPr="00D710C9">
              <w:rPr>
                <w:lang w:eastAsia="pl-PL"/>
              </w:rPr>
              <w:t xml:space="preserve">Установете дали показателите, включително и всички </w:t>
            </w:r>
            <w:proofErr w:type="spellStart"/>
            <w:r w:rsidRPr="00D710C9">
              <w:rPr>
                <w:lang w:eastAsia="pl-PL"/>
              </w:rPr>
              <w:t>подпоказатели</w:t>
            </w:r>
            <w:proofErr w:type="spellEnd"/>
            <w:r w:rsidRPr="00D710C9">
              <w:rPr>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lang w:eastAsia="pl-PL"/>
              </w:rPr>
              <w:t>та</w:t>
            </w:r>
            <w:r w:rsidRPr="00D710C9">
              <w:rPr>
                <w:lang w:eastAsia="pl-PL"/>
              </w:rPr>
              <w:t xml:space="preserve"> им квалификация.</w:t>
            </w:r>
            <w:r>
              <w:rPr>
                <w:lan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14:paraId="0EAC3E51" w14:textId="77777777" w:rsidR="00E45E9A" w:rsidRPr="001C5F5C" w:rsidRDefault="00E45E9A" w:rsidP="00EE18F5">
            <w:pPr>
              <w:jc w:val="center"/>
            </w:pPr>
          </w:p>
        </w:tc>
        <w:tc>
          <w:tcPr>
            <w:tcW w:w="5953" w:type="dxa"/>
          </w:tcPr>
          <w:p w14:paraId="00DF5CFB" w14:textId="77777777" w:rsidR="00E45E9A" w:rsidRPr="001C5F5C" w:rsidRDefault="00E45E9A" w:rsidP="00EE18F5"/>
        </w:tc>
      </w:tr>
      <w:tr w:rsidR="00E45E9A" w:rsidRPr="00E40334" w14:paraId="1708E171" w14:textId="77777777" w:rsidTr="00041FCE">
        <w:tc>
          <w:tcPr>
            <w:tcW w:w="709" w:type="dxa"/>
          </w:tcPr>
          <w:p w14:paraId="2E6A7323"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44CFDFD1" w14:textId="77777777" w:rsidR="00E45E9A" w:rsidRPr="00A97DBB" w:rsidRDefault="00E45E9A" w:rsidP="00EE18F5">
            <w:pPr>
              <w:rPr>
                <w:b/>
                <w:iCs/>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75CA2BCD" w14:textId="77777777" w:rsidR="00E45E9A" w:rsidRPr="006376D8" w:rsidRDefault="00E45E9A" w:rsidP="00EE18F5">
            <w:pPr>
              <w:rPr>
                <w:b/>
                <w:i/>
                <w:iCs/>
                <w:lang w:eastAsia="fr-FR"/>
              </w:rPr>
            </w:pPr>
            <w:r w:rsidRPr="006376D8">
              <w:rPr>
                <w:b/>
                <w:lang w:eastAsia="fr-FR"/>
              </w:rPr>
              <w:t xml:space="preserve"> </w:t>
            </w:r>
            <w:r>
              <w:rPr>
                <w:b/>
                <w:lang w:eastAsia="fr-FR"/>
              </w:rPr>
              <w:t>Показателите</w:t>
            </w:r>
            <w:r w:rsidRPr="006376D8">
              <w:rPr>
                <w:b/>
                <w:lang w:eastAsia="fr-FR"/>
              </w:rPr>
              <w:t xml:space="preserve"> за оценка на офертите</w:t>
            </w:r>
            <w:r>
              <w:rPr>
                <w:b/>
                <w:lang w:eastAsia="fr-FR"/>
              </w:rPr>
              <w:t xml:space="preserve"> (Методиката – ако има такава) законосъобразни ли са</w:t>
            </w:r>
            <w:r w:rsidRPr="006376D8">
              <w:rPr>
                <w:b/>
                <w:lang w:eastAsia="fr-FR"/>
              </w:rPr>
              <w:t xml:space="preserve">, включително </w:t>
            </w:r>
            <w:r>
              <w:rPr>
                <w:b/>
                <w:lang w:eastAsia="fr-FR"/>
              </w:rPr>
              <w:t>налице</w:t>
            </w:r>
            <w:r w:rsidRPr="006376D8">
              <w:rPr>
                <w:b/>
                <w:lang w:eastAsia="fr-FR"/>
              </w:rPr>
              <w:t xml:space="preserve"> ли </w:t>
            </w:r>
            <w:r>
              <w:rPr>
                <w:b/>
                <w:lang w:eastAsia="fr-FR"/>
              </w:rPr>
              <w:t xml:space="preserve">са </w:t>
            </w:r>
            <w:r w:rsidRPr="006376D8">
              <w:rPr>
                <w:b/>
                <w:lang w:eastAsia="fr-FR"/>
              </w:rPr>
              <w:t xml:space="preserve">точни </w:t>
            </w:r>
            <w:r w:rsidRPr="006376D8">
              <w:rPr>
                <w:b/>
                <w:lang w:eastAsia="fr-FR"/>
              </w:rPr>
              <w:lastRenderedPageBreak/>
              <w:t>указания за определяне на оценката по всеки показател и за определяне на комплексната оценка?</w:t>
            </w:r>
          </w:p>
          <w:p w14:paraId="67FF5BF2" w14:textId="77777777" w:rsidR="00E45E9A" w:rsidRPr="006376D8" w:rsidRDefault="00E45E9A" w:rsidP="00EE18F5">
            <w:pPr>
              <w:rPr>
                <w:i/>
                <w:iCs/>
                <w:lang w:eastAsia="fr-FR"/>
              </w:rPr>
            </w:pPr>
            <w:r w:rsidRPr="006376D8">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lang w:eastAsia="fr-FR"/>
              </w:rPr>
              <w:t>подпоказатели</w:t>
            </w:r>
            <w:proofErr w:type="spellEnd"/>
            <w:r w:rsidRPr="006376D8">
              <w:rPr>
                <w:lang w:eastAsia="fr-FR"/>
              </w:rPr>
              <w:t xml:space="preserve"> за оценка, както и до компонентите на оценяване.</w:t>
            </w:r>
          </w:p>
          <w:p w14:paraId="4A773226" w14:textId="77777777" w:rsidR="00E45E9A" w:rsidRPr="006376D8" w:rsidRDefault="00E45E9A" w:rsidP="00EE18F5">
            <w:pPr>
              <w:rPr>
                <w:i/>
                <w:iCs/>
                <w:lang w:eastAsia="fr-FR"/>
              </w:rPr>
            </w:pPr>
            <w:r w:rsidRPr="006376D8">
              <w:rPr>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59CBB079" w14:textId="77777777" w:rsidR="00E45E9A" w:rsidRPr="00397359" w:rsidRDefault="00E45E9A" w:rsidP="00EE18F5">
            <w:pPr>
              <w:rPr>
                <w:i/>
                <w:iCs/>
              </w:rPr>
            </w:pPr>
            <w:r w:rsidRPr="006376D8">
              <w:t>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t xml:space="preserve"> или оценяване на размера или отказа от авансово плащане</w:t>
            </w:r>
            <w:r w:rsidRPr="006376D8">
              <w:t>.</w:t>
            </w:r>
            <w:r>
              <w:t xml:space="preserve"> Не се допуска като критерий за оценка - </w:t>
            </w:r>
            <w:r w:rsidRPr="00397359">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763DF589" w14:textId="77777777" w:rsidR="00E45E9A" w:rsidRPr="006376D8" w:rsidRDefault="00E45E9A" w:rsidP="00EE18F5">
            <w:pPr>
              <w:rPr>
                <w:i/>
                <w:iCs/>
              </w:rPr>
            </w:pPr>
            <w:r w:rsidRPr="00397359">
              <w:t>Изисква се показателите и тяхната относителна</w:t>
            </w:r>
            <w:r w:rsidRPr="006376D8">
              <w:t xml:space="preserve"> тежест в комплексната оценка да осигуряват определяне на офертата, която предлага най-добро съотношение качество-цена. </w:t>
            </w:r>
          </w:p>
          <w:p w14:paraId="420171F8" w14:textId="77777777" w:rsidR="00E45E9A" w:rsidRPr="006376D8" w:rsidRDefault="00E45E9A" w:rsidP="00EE18F5">
            <w:pPr>
              <w:rPr>
                <w:i/>
                <w:iCs/>
              </w:rPr>
            </w:pPr>
            <w:r w:rsidRPr="006376D8">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4C7E11D5" w14:textId="77777777" w:rsidR="00E45E9A" w:rsidRDefault="00E45E9A" w:rsidP="00EE18F5">
            <w:pPr>
              <w:rPr>
                <w:i/>
                <w:iCs/>
                <w:lang w:eastAsia="fr-FR"/>
              </w:rPr>
            </w:pPr>
            <w:r w:rsidRPr="006376D8">
              <w:rPr>
                <w:lang w:eastAsia="fr-FR"/>
              </w:rPr>
              <w:t xml:space="preserve">чл. </w:t>
            </w:r>
            <w:r>
              <w:rPr>
                <w:lang w:eastAsia="fr-FR"/>
              </w:rPr>
              <w:t>70 алинеи (5) (7) (9) (10) (11) от ЗОП</w:t>
            </w:r>
          </w:p>
          <w:p w14:paraId="1B7EF0F2" w14:textId="77777777" w:rsidR="00E45E9A" w:rsidRPr="006376D8" w:rsidRDefault="00E45E9A" w:rsidP="00EE18F5">
            <w:pPr>
              <w:rPr>
                <w:i/>
                <w:iCs/>
                <w:lang w:eastAsia="fr-FR"/>
              </w:rPr>
            </w:pPr>
            <w:r>
              <w:rPr>
                <w:lang w:eastAsia="fr-FR"/>
              </w:rPr>
              <w:lastRenderedPageBreak/>
              <w:t>чл. 33  и 38 от ППЗОП</w:t>
            </w:r>
          </w:p>
          <w:p w14:paraId="6FEE4236" w14:textId="77777777" w:rsidR="00E45E9A" w:rsidRPr="006376D8" w:rsidRDefault="00E45E9A" w:rsidP="00EE18F5">
            <w:pPr>
              <w:rPr>
                <w:i/>
                <w:iCs/>
                <w:lang w:eastAsia="fr-FR"/>
              </w:rPr>
            </w:pPr>
            <w:r w:rsidRPr="006376D8">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226F0AB4" w14:textId="77777777" w:rsidR="00E45E9A" w:rsidRPr="000B0DCB" w:rsidRDefault="00E45E9A" w:rsidP="00EE18F5">
            <w:pPr>
              <w:rPr>
                <w:i/>
              </w:rPr>
            </w:pPr>
            <w:r>
              <w:t>Анализ: относно</w:t>
            </w:r>
            <w:r w:rsidRPr="006376D8">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18FA6340" w14:textId="77777777" w:rsidR="00E45E9A" w:rsidRPr="001C5F5C" w:rsidRDefault="00E45E9A" w:rsidP="00EE18F5">
            <w:pPr>
              <w:jc w:val="center"/>
            </w:pPr>
          </w:p>
        </w:tc>
        <w:tc>
          <w:tcPr>
            <w:tcW w:w="5953" w:type="dxa"/>
          </w:tcPr>
          <w:p w14:paraId="58BE4924" w14:textId="77777777" w:rsidR="00E45E9A" w:rsidRPr="001C5F5C" w:rsidRDefault="00E45E9A" w:rsidP="00EE18F5"/>
        </w:tc>
      </w:tr>
      <w:tr w:rsidR="00E45E9A" w:rsidRPr="00E40334" w14:paraId="36728C52" w14:textId="77777777" w:rsidTr="00041FCE">
        <w:tc>
          <w:tcPr>
            <w:tcW w:w="709" w:type="dxa"/>
          </w:tcPr>
          <w:p w14:paraId="4ABD6D17" w14:textId="77777777" w:rsidR="00E45E9A" w:rsidRPr="00E627A8" w:rsidRDefault="00E45E9A" w:rsidP="00CB69DA">
            <w:pPr>
              <w:pStyle w:val="ListParagraph"/>
              <w:widowControl w:val="0"/>
              <w:numPr>
                <w:ilvl w:val="0"/>
                <w:numId w:val="14"/>
              </w:numPr>
              <w:tabs>
                <w:tab w:val="center" w:pos="178"/>
                <w:tab w:val="left" w:pos="396"/>
              </w:tabs>
              <w:autoSpaceDE w:val="0"/>
              <w:autoSpaceDN w:val="0"/>
              <w:adjustRightInd w:val="0"/>
              <w:ind w:left="459"/>
              <w:rPr>
                <w:i/>
              </w:rPr>
            </w:pPr>
          </w:p>
        </w:tc>
        <w:tc>
          <w:tcPr>
            <w:tcW w:w="7514" w:type="dxa"/>
          </w:tcPr>
          <w:p w14:paraId="600ED84E" w14:textId="77777777" w:rsidR="00E45E9A" w:rsidRPr="00A97DBB" w:rsidRDefault="00E45E9A" w:rsidP="00EE18F5">
            <w:r w:rsidRPr="00A97DBB">
              <w:t>При критерий за възлагане „Оценка на разходите за целия жизнен цикъл“:</w:t>
            </w:r>
          </w:p>
          <w:p w14:paraId="348D1715" w14:textId="77777777" w:rsidR="00E45E9A" w:rsidRDefault="00E45E9A" w:rsidP="00EE18F5">
            <w:pPr>
              <w:rPr>
                <w:b/>
                <w:i/>
              </w:rPr>
            </w:pPr>
            <w:r>
              <w:rPr>
                <w:b/>
              </w:rPr>
              <w:t>Начинът на определяне на оценката е законосъобразен?</w:t>
            </w:r>
          </w:p>
          <w:p w14:paraId="23BB45F1" w14:textId="77777777" w:rsidR="00E45E9A" w:rsidRPr="00355ED2" w:rsidRDefault="00E45E9A" w:rsidP="00EE18F5">
            <w:pPr>
              <w:rPr>
                <w:i/>
              </w:rPr>
            </w:pPr>
            <w:r>
              <w:t xml:space="preserve">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Pr="00355ED2">
              <w:t>Възложителят  трябва да посочи периодите, по отношение на които се представят предложения за разходите.</w:t>
            </w:r>
          </w:p>
          <w:p w14:paraId="6276E2B3" w14:textId="77777777" w:rsidR="00E45E9A" w:rsidRDefault="00E45E9A" w:rsidP="00EE18F5">
            <w:pPr>
              <w:rPr>
                <w:i/>
              </w:rPr>
            </w:pPr>
            <w:r w:rsidRPr="004E2DAB">
              <w:t xml:space="preserve">Чл. 71 </w:t>
            </w:r>
            <w:r>
              <w:t xml:space="preserve">алинеи (1) (2) (3) (4) и (5) </w:t>
            </w:r>
            <w:r w:rsidRPr="004E2DAB">
              <w:t>от ЗОП</w:t>
            </w:r>
          </w:p>
          <w:p w14:paraId="05E3D70E" w14:textId="77777777" w:rsidR="00E45E9A" w:rsidRDefault="00E45E9A" w:rsidP="00EE18F5">
            <w:pPr>
              <w:rPr>
                <w:i/>
              </w:rPr>
            </w:pPr>
            <w:r>
              <w:t>Чл. 38 ППЗОП</w:t>
            </w:r>
          </w:p>
          <w:p w14:paraId="10BDE864" w14:textId="77777777" w:rsidR="00E45E9A" w:rsidRPr="006376D8" w:rsidRDefault="00E45E9A" w:rsidP="00EE18F5">
            <w:pPr>
              <w:rPr>
                <w:i/>
                <w:iCs/>
                <w:lang w:eastAsia="fr-FR"/>
              </w:rPr>
            </w:pPr>
            <w:r w:rsidRPr="006376D8">
              <w:lastRenderedPageBreak/>
              <w:t>Насочващи източници на информация: методика за оценка на офертите, както и останалата част от документите за възлагане</w:t>
            </w:r>
            <w:r>
              <w:t xml:space="preserve"> чрез публично състезание</w:t>
            </w:r>
            <w:r w:rsidRPr="006376D8">
              <w:t>, която е свързана с описаните в методиката указания.</w:t>
            </w:r>
          </w:p>
          <w:p w14:paraId="6088EF8F" w14:textId="77777777" w:rsidR="00E45E9A" w:rsidRPr="004E2DAB" w:rsidRDefault="00E45E9A" w:rsidP="00EE18F5">
            <w:pPr>
              <w:rPr>
                <w:i/>
              </w:rPr>
            </w:pPr>
            <w:r>
              <w:t>Да се анализира</w:t>
            </w:r>
            <w:r w:rsidRPr="006376D8">
              <w:t xml:space="preserve"> методиката за оценка и съответните други документи. Обърнете внимание на </w:t>
            </w:r>
            <w:r>
              <w:t>видовете разходи</w:t>
            </w:r>
            <w:r w:rsidRPr="006376D8">
              <w:t xml:space="preserve">, на предвидената скала/стъпка, на инструкциите за начина на определяне на оценката по всеки </w:t>
            </w:r>
            <w:r>
              <w:t>разход</w:t>
            </w:r>
            <w:r w:rsidRPr="006376D8">
              <w:t xml:space="preserve">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005B39BD" w14:textId="77777777" w:rsidR="00E45E9A" w:rsidRPr="001C5F5C" w:rsidRDefault="00E45E9A" w:rsidP="00EE18F5">
            <w:pPr>
              <w:jc w:val="center"/>
            </w:pPr>
          </w:p>
        </w:tc>
        <w:tc>
          <w:tcPr>
            <w:tcW w:w="5953" w:type="dxa"/>
          </w:tcPr>
          <w:p w14:paraId="46C2B3A5" w14:textId="77777777" w:rsidR="00E45E9A" w:rsidRPr="001C5F5C" w:rsidRDefault="00E45E9A" w:rsidP="00EE18F5"/>
        </w:tc>
      </w:tr>
      <w:tr w:rsidR="00E45E9A" w:rsidRPr="00E40334" w14:paraId="387C5EA5" w14:textId="77777777" w:rsidTr="00041FCE">
        <w:tc>
          <w:tcPr>
            <w:tcW w:w="709" w:type="dxa"/>
          </w:tcPr>
          <w:p w14:paraId="637E03AC"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745FCE2C" w14:textId="77777777" w:rsidR="00E45E9A" w:rsidRPr="004C717B" w:rsidRDefault="00E45E9A" w:rsidP="00EE18F5">
            <w:pPr>
              <w:rPr>
                <w:b/>
                <w:i/>
                <w:iCs/>
                <w:lang w:eastAsia="pl-PL"/>
              </w:rPr>
            </w:pPr>
            <w:r>
              <w:rPr>
                <w:b/>
                <w:lang w:eastAsia="pl-PL"/>
              </w:rPr>
              <w:t xml:space="preserve">Не са </w:t>
            </w:r>
            <w:r w:rsidRPr="004C717B">
              <w:rPr>
                <w:b/>
                <w:lang w:eastAsia="pl-PL"/>
              </w:rPr>
              <w:t xml:space="preserve">формулирани условия или изисквания, които водят до неравно третиране или до дискриминация на лицата в </w:t>
            </w:r>
            <w:r>
              <w:rPr>
                <w:b/>
                <w:lang w:eastAsia="pl-PL"/>
              </w:rPr>
              <w:t>поканата и документацията към нея</w:t>
            </w:r>
            <w:r w:rsidRPr="004C717B">
              <w:rPr>
                <w:b/>
                <w:lang w:eastAsia="pl-PL"/>
              </w:rPr>
              <w:t>?</w:t>
            </w:r>
          </w:p>
          <w:p w14:paraId="1A757562" w14:textId="77777777" w:rsidR="00E45E9A" w:rsidRPr="004C717B" w:rsidRDefault="00E45E9A" w:rsidP="00EE18F5">
            <w:pPr>
              <w:rPr>
                <w:i/>
                <w:iCs/>
                <w:color w:val="008000"/>
                <w:u w:val="single"/>
              </w:rPr>
            </w:pPr>
            <w:r>
              <w:rPr>
                <w:b/>
              </w:rPr>
              <w:t xml:space="preserve">Не са </w:t>
            </w:r>
            <w:r w:rsidRPr="004C717B">
              <w:rPr>
                <w:b/>
              </w:rPr>
              <w:t xml:space="preserve">формулирани незаконосъобразни изисквания в </w:t>
            </w:r>
            <w:r>
              <w:rPr>
                <w:b/>
                <w:lang w:eastAsia="pl-PL"/>
              </w:rPr>
              <w:t>поканата и документацията към нея</w:t>
            </w:r>
            <w:r w:rsidRPr="004C717B">
              <w:rPr>
                <w:b/>
              </w:rPr>
              <w:t>?</w:t>
            </w:r>
            <w:r w:rsidRPr="004C717B">
              <w:rPr>
                <w:color w:val="008000"/>
                <w:u w:val="single"/>
              </w:rPr>
              <w:t xml:space="preserve"> </w:t>
            </w:r>
          </w:p>
          <w:p w14:paraId="2724ECC5" w14:textId="77777777" w:rsidR="00E45E9A" w:rsidRPr="004C717B" w:rsidRDefault="00E45E9A" w:rsidP="00EE18F5">
            <w:pPr>
              <w:rPr>
                <w:i/>
                <w:iCs/>
                <w:lang w:eastAsia="pl-PL"/>
              </w:rPr>
            </w:pPr>
            <w:r w:rsidRPr="004C717B">
              <w:rPr>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lang w:eastAsia="pl-PL"/>
              </w:rPr>
              <w:t>2</w:t>
            </w:r>
            <w:r w:rsidRPr="004C717B">
              <w:rPr>
                <w:lang w:eastAsia="pl-PL"/>
              </w:rPr>
              <w:t xml:space="preserve"> от ЗОП, е необходимо да се направи анализ дали същото е съобразено с предмета</w:t>
            </w:r>
            <w:r>
              <w:rPr>
                <w:lang w:eastAsia="pl-PL"/>
              </w:rPr>
              <w:t>, стойността</w:t>
            </w:r>
            <w:r w:rsidRPr="004C717B">
              <w:rPr>
                <w:lan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4E9C15EF" w14:textId="77777777" w:rsidR="00E45E9A" w:rsidRDefault="00E45E9A" w:rsidP="00EE18F5">
            <w:pPr>
              <w:rPr>
                <w:i/>
                <w:iCs/>
                <w:lang w:eastAsia="pl-PL"/>
              </w:rPr>
            </w:pPr>
            <w:r w:rsidRPr="00CC4352">
              <w:t xml:space="preserve">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w:t>
            </w:r>
            <w:r w:rsidRPr="00CC4352">
              <w:lastRenderedPageBreak/>
              <w:t>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t xml:space="preserve">. </w:t>
            </w:r>
            <w:r w:rsidRPr="00D77C38">
              <w:rPr>
                <w:lang w:eastAsia="pl-PL"/>
              </w:rPr>
              <w:t xml:space="preserve">При анализа е необходимо да се има предвид, че относимият период на придобиване на опита е правно уреден в чл. </w:t>
            </w:r>
            <w:r w:rsidRPr="007E7869">
              <w:rPr>
                <w:lang w:eastAsia="pl-PL"/>
              </w:rPr>
              <w:t>63</w:t>
            </w:r>
            <w:r w:rsidRPr="00D77C38">
              <w:rPr>
                <w:lang w:eastAsia="pl-PL"/>
              </w:rPr>
              <w:t>, ал. 1, т. 1 от ЗОП – 3 години – за доставки и услуги и 5 години – за строителство.</w:t>
            </w:r>
          </w:p>
          <w:p w14:paraId="55025FE5" w14:textId="77777777" w:rsidR="00E45E9A" w:rsidRDefault="00E45E9A" w:rsidP="00EE18F5">
            <w:pPr>
              <w:rPr>
                <w:i/>
                <w:iCs/>
                <w:lang w:eastAsia="pl-PL"/>
              </w:rPr>
            </w:pPr>
            <w:r>
              <w:rPr>
                <w:lang w:eastAsia="pl-PL"/>
              </w:rPr>
              <w:t>Основанията за незадължително отстраняване по чл. 55 ЗОП не могат да се използват от възложителите при събиране на оферти чрез покана.</w:t>
            </w:r>
          </w:p>
          <w:p w14:paraId="5725A783" w14:textId="77777777" w:rsidR="00E45E9A" w:rsidRPr="007E7869" w:rsidRDefault="00E45E9A" w:rsidP="00EE18F5">
            <w:pPr>
              <w:rPr>
                <w:i/>
                <w:iCs/>
                <w:lang w:eastAsia="pl-PL"/>
              </w:rPr>
            </w:pPr>
            <w:r>
              <w:rPr>
                <w:lang w:eastAsia="pl-PL"/>
              </w:rPr>
              <w:t xml:space="preserve">За „професионалната компетентност“ по чл. 63 (1) т. 5 ЗОП има легална дефиниция в </w:t>
            </w:r>
            <w:r w:rsidRPr="009D2AA9">
              <w:rPr>
                <w:lang w:eastAsia="fr-FR"/>
              </w:rPr>
              <w:t xml:space="preserve">§ </w:t>
            </w:r>
            <w:r>
              <w:rPr>
                <w:lang w:eastAsia="fr-FR"/>
              </w:rPr>
              <w:t>2</w:t>
            </w:r>
            <w:r w:rsidRPr="009D2AA9">
              <w:rPr>
                <w:lang w:eastAsia="fr-FR"/>
              </w:rPr>
              <w:t xml:space="preserve">, т.  </w:t>
            </w:r>
            <w:r>
              <w:rPr>
                <w:lang w:eastAsia="fr-FR"/>
              </w:rPr>
              <w:t>41</w:t>
            </w:r>
            <w:r w:rsidRPr="009D2AA9">
              <w:rPr>
                <w:lang w:eastAsia="fr-FR"/>
              </w:rPr>
              <w:t xml:space="preserve"> от ДР на ЗОП</w:t>
            </w:r>
            <w:r>
              <w:rPr>
                <w:lang w:eastAsia="fr-FR"/>
              </w:rPr>
              <w:t>.</w:t>
            </w:r>
          </w:p>
          <w:p w14:paraId="5A9825D4" w14:textId="77777777" w:rsidR="00E45E9A" w:rsidRDefault="00E45E9A" w:rsidP="00EE18F5">
            <w:pPr>
              <w:rPr>
                <w:i/>
                <w:iCs/>
              </w:rPr>
            </w:pPr>
            <w:r>
              <w:t>Важно -</w:t>
            </w:r>
            <w:r w:rsidRPr="004C717B">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19F01CAC" w14:textId="77777777" w:rsidR="00E45E9A" w:rsidRPr="004C717B" w:rsidRDefault="00E45E9A" w:rsidP="00EE18F5">
            <w:pPr>
              <w:rPr>
                <w:i/>
                <w:iCs/>
              </w:rPr>
            </w:pPr>
            <w:r>
              <w:t>ЗОП не предвижда и затова възложителите не могат да определят гаранция за участие!</w:t>
            </w:r>
          </w:p>
          <w:p w14:paraId="2B88A01E" w14:textId="77777777" w:rsidR="00E45E9A" w:rsidRDefault="00E45E9A" w:rsidP="00EE18F5">
            <w:pPr>
              <w:rPr>
                <w:i/>
                <w:iCs/>
                <w:lang w:eastAsia="pl-PL"/>
              </w:rPr>
            </w:pPr>
            <w:r w:rsidRPr="004C717B">
              <w:rPr>
                <w:lang w:eastAsia="pl-PL"/>
              </w:rPr>
              <w:t xml:space="preserve">чл. 2, ал. </w:t>
            </w:r>
            <w:r>
              <w:rPr>
                <w:lang w:eastAsia="pl-PL"/>
              </w:rPr>
              <w:t>2</w:t>
            </w:r>
            <w:r w:rsidRPr="004C717B">
              <w:rPr>
                <w:lang w:eastAsia="pl-PL"/>
              </w:rPr>
              <w:t xml:space="preserve"> </w:t>
            </w:r>
            <w:r>
              <w:rPr>
                <w:lang w:eastAsia="pl-PL"/>
              </w:rPr>
              <w:t>от ЗОП</w:t>
            </w:r>
          </w:p>
          <w:p w14:paraId="33736A21" w14:textId="77777777" w:rsidR="00E45E9A" w:rsidRPr="004C717B" w:rsidRDefault="00E45E9A" w:rsidP="00EE18F5">
            <w:pPr>
              <w:rPr>
                <w:i/>
                <w:iCs/>
                <w:lang w:eastAsia="pl-PL"/>
              </w:rPr>
            </w:pPr>
            <w:r>
              <w:rPr>
                <w:lang w:eastAsia="pl-PL"/>
              </w:rPr>
              <w:t xml:space="preserve">чл. 47 от ЗОП; лично състояние -чл. 54 от ЗОП; критерии за подбор – членове от 59 до 63 вкл. от ЗОП; </w:t>
            </w:r>
            <w:r w:rsidRPr="009D2AA9">
              <w:rPr>
                <w:lang w:eastAsia="fr-FR"/>
              </w:rPr>
              <w:t xml:space="preserve">§ </w:t>
            </w:r>
            <w:r>
              <w:rPr>
                <w:lang w:eastAsia="fr-FR"/>
              </w:rPr>
              <w:t>2</w:t>
            </w:r>
            <w:r w:rsidRPr="009D2AA9">
              <w:rPr>
                <w:lang w:eastAsia="fr-FR"/>
              </w:rPr>
              <w:t xml:space="preserve">, т.  </w:t>
            </w:r>
            <w:r>
              <w:rPr>
                <w:lang w:eastAsia="fr-FR"/>
              </w:rPr>
              <w:t>66 и 67</w:t>
            </w:r>
            <w:r w:rsidRPr="009D2AA9">
              <w:rPr>
                <w:lang w:eastAsia="fr-FR"/>
              </w:rPr>
              <w:t xml:space="preserve"> от ДР на ЗОП</w:t>
            </w:r>
            <w:r>
              <w:rPr>
                <w:lang w:eastAsia="fr-FR"/>
              </w:rPr>
              <w:t>; чл. 31 и прил. 2 от ППЗОП</w:t>
            </w:r>
          </w:p>
          <w:p w14:paraId="6DBB358C" w14:textId="77777777" w:rsidR="00E45E9A" w:rsidRPr="004C717B" w:rsidRDefault="00E45E9A" w:rsidP="00EE18F5">
            <w:pPr>
              <w:rPr>
                <w:i/>
                <w:iCs/>
                <w:lang w:eastAsia="pl-PL"/>
              </w:rPr>
            </w:pPr>
            <w:r w:rsidRPr="004C717B">
              <w:rPr>
                <w:bCs/>
                <w:lang w:eastAsia="pl-PL"/>
              </w:rPr>
              <w:lastRenderedPageBreak/>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p>
          <w:p w14:paraId="42023997" w14:textId="77777777" w:rsidR="00E45E9A" w:rsidRDefault="00E45E9A" w:rsidP="00EE18F5">
            <w:pPr>
              <w:rPr>
                <w:i/>
                <w:iCs/>
                <w:lang w:eastAsia="pl-PL"/>
              </w:rPr>
            </w:pPr>
            <w:r w:rsidRPr="004C717B">
              <w:rPr>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lang w:eastAsia="pl-PL"/>
              </w:rPr>
              <w:t xml:space="preserve"> (в случай че има такива)</w:t>
            </w:r>
            <w:r w:rsidRPr="004C717B">
              <w:rPr>
                <w:lang w:eastAsia="pl-PL"/>
              </w:rPr>
              <w:t>.</w:t>
            </w:r>
          </w:p>
          <w:p w14:paraId="6A6827E6" w14:textId="77777777" w:rsidR="00E45E9A" w:rsidRPr="004C717B" w:rsidRDefault="00E45E9A" w:rsidP="00EE18F5">
            <w:pPr>
              <w:rPr>
                <w:i/>
                <w:iCs/>
                <w:lang w:eastAsia="pl-PL"/>
              </w:rPr>
            </w:pPr>
            <w:r>
              <w:rPr>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8CF9EC9" w14:textId="77777777" w:rsidR="00E45E9A" w:rsidRDefault="00E45E9A" w:rsidP="00EE18F5">
            <w:pPr>
              <w:rPr>
                <w:i/>
              </w:rPr>
            </w:pPr>
            <w:r w:rsidRPr="004C717B">
              <w:rPr>
                <w:lang w:eastAsia="pl-PL"/>
              </w:rPr>
              <w:t>При критерий за оценка „</w:t>
            </w:r>
            <w:r>
              <w:rPr>
                <w:lang w:eastAsia="fr-FR"/>
              </w:rPr>
              <w:t>Оптимално съотношение качество/цена</w:t>
            </w:r>
            <w:r w:rsidRPr="004C717B">
              <w:rPr>
                <w:lang w:eastAsia="pl-PL"/>
              </w:rPr>
              <w:t>“ е необходимо да се направи анализ на предвидения ред за оценяване на офертите и в случай, че същият води до необосновано огранич</w:t>
            </w:r>
            <w:r>
              <w:rPr>
                <w:lang w:eastAsia="pl-PL"/>
              </w:rPr>
              <w:t>аване на участието на лицата във възлагането</w:t>
            </w:r>
            <w:r w:rsidRPr="004C717B">
              <w:rPr>
                <w:lang w:eastAsia="pl-PL"/>
              </w:rPr>
              <w:t xml:space="preserve"> или до нарушаване на принципа за публичност и прозрачност следва да се формулира констатация. В такъв ред </w:t>
            </w:r>
            <w:r>
              <w:rPr>
                <w:lang w:eastAsia="pl-PL"/>
              </w:rPr>
              <w:t xml:space="preserve">следва да се </w:t>
            </w:r>
            <w:r w:rsidRPr="004C717B">
              <w:rPr>
                <w:lang w:eastAsia="pl-PL"/>
              </w:rPr>
              <w:t>счита</w:t>
            </w:r>
            <w:r>
              <w:rPr>
                <w:lang w:eastAsia="pl-PL"/>
              </w:rPr>
              <w:t>т</w:t>
            </w:r>
            <w:r w:rsidRPr="004C717B">
              <w:rPr>
                <w:lan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14:paraId="100B6502" w14:textId="77777777" w:rsidR="00E45E9A" w:rsidRPr="001C5F5C" w:rsidRDefault="00E45E9A" w:rsidP="00EE18F5">
            <w:pPr>
              <w:jc w:val="center"/>
              <w:rPr>
                <w:b/>
                <w:i/>
              </w:rPr>
            </w:pPr>
          </w:p>
        </w:tc>
        <w:tc>
          <w:tcPr>
            <w:tcW w:w="5953" w:type="dxa"/>
          </w:tcPr>
          <w:p w14:paraId="202EA4FE" w14:textId="77777777" w:rsidR="00E45E9A" w:rsidRPr="001C5F5C" w:rsidRDefault="00E45E9A" w:rsidP="00EE18F5"/>
        </w:tc>
      </w:tr>
      <w:tr w:rsidR="00E45E9A" w:rsidRPr="00E40334" w14:paraId="309FAFC2" w14:textId="77777777" w:rsidTr="00041FCE">
        <w:tc>
          <w:tcPr>
            <w:tcW w:w="709" w:type="dxa"/>
          </w:tcPr>
          <w:p w14:paraId="1647A687"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5CC4090" w14:textId="77777777" w:rsidR="00E45E9A" w:rsidRDefault="00E45E9A" w:rsidP="00EE18F5">
            <w:pPr>
              <w:rPr>
                <w:i/>
              </w:rPr>
            </w:pPr>
            <w:r w:rsidRPr="00431E5A">
              <w:t>В случай че са определени обособени позиции</w:t>
            </w:r>
            <w:r>
              <w:t>:</w:t>
            </w:r>
          </w:p>
          <w:p w14:paraId="17D5C502" w14:textId="77777777" w:rsidR="00E45E9A" w:rsidRDefault="00E45E9A" w:rsidP="00EE18F5">
            <w:pPr>
              <w:rPr>
                <w:b/>
                <w:i/>
              </w:rPr>
            </w:pPr>
            <w:r w:rsidRPr="008122FB">
              <w:rPr>
                <w:b/>
              </w:rPr>
              <w:t>За всяка обособена позиция е определен предмет и обем, а когато е приложимо и прогнозната й стойност?</w:t>
            </w:r>
          </w:p>
          <w:p w14:paraId="7EF39864" w14:textId="77777777" w:rsidR="00E45E9A" w:rsidRPr="008122FB" w:rsidRDefault="00E45E9A" w:rsidP="00EE18F5">
            <w:pPr>
              <w:rPr>
                <w:b/>
                <w:i/>
              </w:rPr>
            </w:pPr>
            <w:r>
              <w:rPr>
                <w:b/>
              </w:rPr>
              <w:t xml:space="preserve">Определени са обективни и недискриминационни правила за определяне на изпълнител, в случаите когато възложителят е </w:t>
            </w:r>
            <w:r>
              <w:rPr>
                <w:b/>
              </w:rPr>
              <w:lastRenderedPageBreak/>
              <w:t>ограничил броя на обособените позиции, които ще се възлагат на един изпълнител?</w:t>
            </w:r>
          </w:p>
          <w:p w14:paraId="622A3D25" w14:textId="77777777" w:rsidR="00E45E9A" w:rsidRDefault="00E45E9A" w:rsidP="00EE18F5">
            <w:pPr>
              <w:rPr>
                <w:i/>
              </w:rPr>
            </w:pPr>
            <w:r>
              <w:t xml:space="preserve">Във всички случаи – възложителят не е длъжен да посочи в поканата мотиви поради които предметът на поръчката не може да се раздели на отделни позиции. </w:t>
            </w:r>
          </w:p>
          <w:p w14:paraId="0978A85C" w14:textId="77777777" w:rsidR="00E45E9A" w:rsidRDefault="00E45E9A" w:rsidP="00EE18F5">
            <w:pPr>
              <w:rPr>
                <w:i/>
              </w:rPr>
            </w:pPr>
            <w:r>
              <w:t xml:space="preserve">Когато възложителят е посочил, че оферти могат да се подават за няколко или за всички обособени позиции, той </w:t>
            </w:r>
            <w:r w:rsidRPr="007F6FC3">
              <w:rPr>
                <w:u w:val="single"/>
              </w:rPr>
              <w:t>може</w:t>
            </w:r>
            <w: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поканата, да </w:t>
            </w:r>
            <w:r w:rsidRPr="00D0178D">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4DF84D2" w14:textId="77777777" w:rsidR="00E45E9A" w:rsidRDefault="00E45E9A" w:rsidP="00EE18F5">
            <w:pPr>
              <w:rPr>
                <w:i/>
              </w:rPr>
            </w:pPr>
            <w:r>
              <w:t>Важно – възложителят не може да възлага по този ред обособени позиции съобразно индивидуалната им стойност.</w:t>
            </w:r>
          </w:p>
          <w:p w14:paraId="3DF75D5B" w14:textId="77777777" w:rsidR="00E45E9A" w:rsidRDefault="00E45E9A" w:rsidP="00EE18F5">
            <w:pPr>
              <w:rPr>
                <w:i/>
              </w:rPr>
            </w:pPr>
            <w:r>
              <w:t>Чл. 46 от ЗОП; §2 т. 29 ЗОП</w:t>
            </w:r>
          </w:p>
          <w:p w14:paraId="55C549A5" w14:textId="77777777" w:rsidR="00E45E9A" w:rsidRDefault="00E45E9A" w:rsidP="00EE18F5">
            <w:pPr>
              <w:rPr>
                <w:i/>
              </w:rPr>
            </w:pPr>
            <w:r>
              <w:t>Чл. 7 ППЗОП</w:t>
            </w:r>
          </w:p>
          <w:p w14:paraId="0CA713C4" w14:textId="77777777" w:rsidR="00E45E9A" w:rsidRDefault="00E45E9A" w:rsidP="00EE18F5">
            <w:pPr>
              <w:rPr>
                <w:i/>
                <w:iCs/>
                <w:lang w:eastAsia="pl-PL"/>
              </w:rPr>
            </w:pPr>
            <w:r w:rsidRPr="004C717B">
              <w:rPr>
                <w:bCs/>
                <w:lang w:eastAsia="pl-PL"/>
              </w:rPr>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r>
              <w:rPr>
                <w:lang w:eastAsia="pl-PL"/>
              </w:rPr>
              <w:t>.</w:t>
            </w:r>
          </w:p>
          <w:p w14:paraId="00ADEAFF" w14:textId="77777777" w:rsidR="00E45E9A" w:rsidRPr="000B0DCB" w:rsidRDefault="00E45E9A" w:rsidP="00EE18F5">
            <w:pPr>
              <w:rPr>
                <w:i/>
              </w:rPr>
            </w:pPr>
            <w:r>
              <w:t>Анализ: изследвайте поканата и частта относно отделните обособени позиции. Да се о</w:t>
            </w:r>
            <w:r w:rsidRPr="006376D8">
              <w:t>бърне внимание на начина на</w:t>
            </w:r>
            <w: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14:paraId="2B1CF33B" w14:textId="77777777" w:rsidR="00E45E9A" w:rsidRPr="001C5F5C" w:rsidRDefault="00E45E9A" w:rsidP="00EE18F5">
            <w:pPr>
              <w:jc w:val="center"/>
            </w:pPr>
          </w:p>
        </w:tc>
        <w:tc>
          <w:tcPr>
            <w:tcW w:w="5953" w:type="dxa"/>
          </w:tcPr>
          <w:p w14:paraId="10ABF9ED" w14:textId="77777777" w:rsidR="00E45E9A" w:rsidRPr="001C5F5C" w:rsidRDefault="00E45E9A" w:rsidP="00EE18F5"/>
        </w:tc>
      </w:tr>
      <w:tr w:rsidR="00E45E9A" w:rsidRPr="00E40334" w14:paraId="1C328685" w14:textId="77777777" w:rsidTr="00041FCE">
        <w:tc>
          <w:tcPr>
            <w:tcW w:w="709" w:type="dxa"/>
          </w:tcPr>
          <w:p w14:paraId="79267F93"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4F927A5" w14:textId="77777777" w:rsidR="00E45E9A" w:rsidRDefault="00E45E9A" w:rsidP="00EE18F5">
            <w:pPr>
              <w:rPr>
                <w:i/>
              </w:rPr>
            </w:pPr>
            <w:r>
              <w:t xml:space="preserve">В случай на налични данни за пазарни консултации и външно участие при подготовката на документацията, </w:t>
            </w:r>
            <w:r w:rsidRPr="004E17C9">
              <w:rPr>
                <w:b/>
              </w:rPr>
              <w:t xml:space="preserve">възложителят публикувал ли е </w:t>
            </w:r>
            <w:r w:rsidRPr="004E17C9">
              <w:rPr>
                <w:b/>
              </w:rPr>
              <w:lastRenderedPageBreak/>
              <w:t>цялата информация, разменена по повод подготовката на профила на купувача</w:t>
            </w:r>
            <w:r>
              <w:t>?</w:t>
            </w:r>
          </w:p>
          <w:p w14:paraId="7572C320" w14:textId="77777777" w:rsidR="00E45E9A" w:rsidRPr="00D03538" w:rsidRDefault="00E45E9A" w:rsidP="00EE18F5">
            <w:pPr>
              <w:rPr>
                <w:i/>
              </w:rPr>
            </w:pPr>
            <w:r w:rsidRPr="00D03538">
              <w:t xml:space="preserve">Възложителят предприема действия, които да гарантират, че лицата, участвали в пазарните консултации и/или в подготовката на </w:t>
            </w:r>
            <w:r>
              <w:t>възлагането</w:t>
            </w:r>
            <w:r w:rsidRPr="00D03538">
              <w:t xml:space="preserve">, нямат предимство пред останалите </w:t>
            </w:r>
            <w:r>
              <w:t>участници</w:t>
            </w:r>
            <w:r w:rsidRPr="00D03538">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4EB488D4" w14:textId="77777777" w:rsidR="00E45E9A" w:rsidRDefault="00E45E9A" w:rsidP="00EE18F5">
            <w:pPr>
              <w:rPr>
                <w:i/>
              </w:rPr>
            </w:pPr>
            <w:r>
              <w:t>Чл. 44 (3) т. 1 от ЗОП</w:t>
            </w:r>
          </w:p>
          <w:p w14:paraId="7EF1FD8F" w14:textId="77777777" w:rsidR="00E45E9A" w:rsidRDefault="00E45E9A" w:rsidP="00EE18F5">
            <w:pPr>
              <w:rPr>
                <w:i/>
              </w:rPr>
            </w:pPr>
            <w:r w:rsidRPr="004E17C9">
              <w:t xml:space="preserve">Насочващи източници </w:t>
            </w:r>
            <w:r>
              <w:t>на информация: прегледайте поканата</w:t>
            </w:r>
            <w:r w:rsidRPr="004E17C9">
              <w:t xml:space="preserve"> и документацията за участие</w:t>
            </w:r>
            <w:r>
              <w:t>, разменената кореспонденция с участници и информацията налична на профила на купувача</w:t>
            </w:r>
          </w:p>
          <w:p w14:paraId="24996145" w14:textId="77777777" w:rsidR="00E45E9A" w:rsidRPr="000B0DCB" w:rsidRDefault="00E45E9A" w:rsidP="00EE18F5">
            <w:pPr>
              <w:rPr>
                <w:i/>
              </w:rPr>
            </w:pPr>
            <w:r>
              <w:t>Анализ:</w:t>
            </w:r>
            <w:r w:rsidRPr="007E7869">
              <w:t xml:space="preserve"> </w:t>
            </w:r>
            <w:r w:rsidRPr="008B5F60">
              <w:t>В случай на налични данни за пазарни консултации и външно участие при подготовката на документацията</w:t>
            </w:r>
            <w:r>
              <w:t xml:space="preserve"> следва да се прецени дали е публикувана изискуемата за това информация на профила на купувача.</w:t>
            </w:r>
          </w:p>
        </w:tc>
        <w:tc>
          <w:tcPr>
            <w:tcW w:w="992" w:type="dxa"/>
          </w:tcPr>
          <w:p w14:paraId="2B355388" w14:textId="77777777" w:rsidR="00E45E9A" w:rsidRPr="001C5F5C" w:rsidRDefault="00E45E9A" w:rsidP="00EE18F5">
            <w:pPr>
              <w:jc w:val="center"/>
            </w:pPr>
          </w:p>
        </w:tc>
        <w:tc>
          <w:tcPr>
            <w:tcW w:w="5953" w:type="dxa"/>
          </w:tcPr>
          <w:p w14:paraId="37D25C7A" w14:textId="77777777" w:rsidR="00E45E9A" w:rsidRPr="001C5F5C" w:rsidRDefault="00E45E9A" w:rsidP="00EE18F5"/>
        </w:tc>
      </w:tr>
      <w:tr w:rsidR="00E45E9A" w:rsidRPr="00E40334" w14:paraId="5FBFED4E" w14:textId="77777777" w:rsidTr="00041FCE">
        <w:tc>
          <w:tcPr>
            <w:tcW w:w="709" w:type="dxa"/>
          </w:tcPr>
          <w:p w14:paraId="595F59C2"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3A033F38" w14:textId="77777777" w:rsidR="00E45E9A" w:rsidRPr="00BC2365" w:rsidRDefault="00E45E9A" w:rsidP="00EE18F5">
            <w:r w:rsidRPr="00BC2365">
              <w:t xml:space="preserve">Ако в </w:t>
            </w:r>
            <w:r>
              <w:t>поканата</w:t>
            </w:r>
            <w:r w:rsidRPr="00BC2365">
              <w:t xml:space="preserve"> </w:t>
            </w:r>
            <w:r>
              <w:t>са определени</w:t>
            </w:r>
            <w:r w:rsidRPr="00BC2365">
              <w:t xml:space="preserve"> </w:t>
            </w:r>
            <w:r>
              <w:t>гаранции</w:t>
            </w:r>
            <w:r w:rsidRPr="00BC2365">
              <w:t xml:space="preserve"> за изпълнение:</w:t>
            </w:r>
          </w:p>
          <w:p w14:paraId="299D15B8" w14:textId="77777777" w:rsidR="00E45E9A" w:rsidRDefault="00E45E9A" w:rsidP="00EE18F5">
            <w:pPr>
              <w:rPr>
                <w:b/>
                <w:i/>
                <w:lang w:eastAsia="fr-FR"/>
              </w:rPr>
            </w:pPr>
            <w:r w:rsidRPr="00A20563">
              <w:rPr>
                <w:b/>
                <w:lang w:eastAsia="fr-FR"/>
              </w:rPr>
              <w:t>Законосъобразн</w:t>
            </w:r>
            <w:r>
              <w:rPr>
                <w:b/>
                <w:lang w:eastAsia="fr-FR"/>
              </w:rPr>
              <w:t>о</w:t>
            </w:r>
            <w:r w:rsidRPr="00A20563">
              <w:rPr>
                <w:b/>
                <w:lang w:eastAsia="fr-FR"/>
              </w:rPr>
              <w:t xml:space="preserve"> ли са </w:t>
            </w:r>
            <w:r>
              <w:rPr>
                <w:b/>
                <w:lang w:eastAsia="fr-FR"/>
              </w:rPr>
              <w:t xml:space="preserve">определени </w:t>
            </w:r>
            <w:r w:rsidRPr="00A20563">
              <w:rPr>
                <w:b/>
                <w:lang w:eastAsia="fr-FR"/>
              </w:rPr>
              <w:t xml:space="preserve">размерите на гаранцията за </w:t>
            </w:r>
            <w:r>
              <w:rPr>
                <w:b/>
                <w:lang w:eastAsia="fr-FR"/>
              </w:rPr>
              <w:t xml:space="preserve">обезпечаване на </w:t>
            </w:r>
            <w:r w:rsidRPr="00A20563">
              <w:rPr>
                <w:b/>
                <w:lang w:eastAsia="fr-FR"/>
              </w:rPr>
              <w:t>изпълнение</w:t>
            </w:r>
            <w:r>
              <w:rPr>
                <w:b/>
                <w:lang w:eastAsia="fr-FR"/>
              </w:rPr>
              <w:t>то и на гаранцията за обезпечаване на авансово предоставени средства</w:t>
            </w:r>
            <w:r w:rsidRPr="00A20563">
              <w:rPr>
                <w:b/>
                <w:lang w:eastAsia="fr-FR"/>
              </w:rPr>
              <w:t xml:space="preserve">, посочени в </w:t>
            </w:r>
            <w:r>
              <w:rPr>
                <w:b/>
                <w:lang w:eastAsia="fr-FR"/>
              </w:rPr>
              <w:t>поканата</w:t>
            </w:r>
            <w:r w:rsidRPr="00A20563">
              <w:rPr>
                <w:b/>
                <w:lang w:eastAsia="fr-FR"/>
              </w:rPr>
              <w:t xml:space="preserve"> за ОП?</w:t>
            </w:r>
          </w:p>
          <w:p w14:paraId="0A570D89" w14:textId="77777777" w:rsidR="00E45E9A" w:rsidRPr="008B227E" w:rsidRDefault="00E45E9A" w:rsidP="00EE18F5">
            <w:pPr>
              <w:rPr>
                <w:i/>
              </w:rPr>
            </w:pPr>
            <w:r w:rsidRPr="00A20563">
              <w:t xml:space="preserve">Гаранцията, обезпечаваща изпълнението на договора, не може да надвишава 5 </w:t>
            </w:r>
            <w:r>
              <w:t>%</w:t>
            </w:r>
            <w:r w:rsidRPr="00A20563">
              <w:t xml:space="preserve"> от </w:t>
            </w:r>
            <w:r w:rsidRPr="008B227E">
              <w:t xml:space="preserve">стойността на </w:t>
            </w:r>
            <w:r w:rsidRPr="008B227E">
              <w:rPr>
                <w:u w:val="single"/>
              </w:rPr>
              <w:t xml:space="preserve">сключения договор. </w:t>
            </w:r>
            <w:r w:rsidRPr="008B227E">
              <w:t xml:space="preserve">Гаранцията, която </w:t>
            </w:r>
            <w:r w:rsidRPr="008B227E">
              <w:lastRenderedPageBreak/>
              <w:t xml:space="preserve">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48AF0481" w14:textId="77777777" w:rsidR="00E45E9A" w:rsidRPr="008B227E" w:rsidRDefault="00E45E9A" w:rsidP="00EE18F5">
            <w:pPr>
              <w:rPr>
                <w:i/>
              </w:rPr>
            </w:pPr>
            <w:r w:rsidRPr="008B227E">
              <w:t>Чл. 111 (1) (2) (3) (4) (9) (10) ЗОП</w:t>
            </w:r>
          </w:p>
          <w:p w14:paraId="7D4CAA7E" w14:textId="77777777" w:rsidR="00E45E9A" w:rsidRPr="008B227E" w:rsidRDefault="00E45E9A" w:rsidP="00EE18F5">
            <w:pPr>
              <w:rPr>
                <w:i/>
                <w:lang w:eastAsia="fr-FR"/>
              </w:rPr>
            </w:pPr>
            <w:r w:rsidRPr="008B227E">
              <w:t xml:space="preserve">Насочващи източници на информация: прегледайте </w:t>
            </w:r>
            <w:r>
              <w:t>поканата</w:t>
            </w:r>
            <w:r w:rsidRPr="008B227E">
              <w:t xml:space="preserve"> за обществената поръчка</w:t>
            </w:r>
            <w:r w:rsidRPr="008B227E">
              <w:rPr>
                <w:bCs/>
              </w:rPr>
              <w:t>.</w:t>
            </w:r>
          </w:p>
          <w:p w14:paraId="0135979E" w14:textId="77777777" w:rsidR="00E45E9A" w:rsidRDefault="00E45E9A" w:rsidP="00EE18F5">
            <w:pPr>
              <w:rPr>
                <w:i/>
              </w:rPr>
            </w:pPr>
            <w:r w:rsidRPr="008B227E">
              <w:rPr>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14:paraId="000634FC" w14:textId="77777777" w:rsidR="00E45E9A" w:rsidRPr="001C5F5C" w:rsidRDefault="00E45E9A" w:rsidP="00EE18F5">
            <w:pPr>
              <w:jc w:val="center"/>
            </w:pPr>
          </w:p>
        </w:tc>
        <w:tc>
          <w:tcPr>
            <w:tcW w:w="5953" w:type="dxa"/>
          </w:tcPr>
          <w:p w14:paraId="092B5DF3" w14:textId="77777777" w:rsidR="00E45E9A" w:rsidRPr="001C5F5C" w:rsidRDefault="00E45E9A" w:rsidP="00EE18F5"/>
        </w:tc>
      </w:tr>
      <w:tr w:rsidR="00E45E9A" w:rsidRPr="001C5F5C" w14:paraId="4DCDF0D2" w14:textId="77777777" w:rsidTr="00041FCE">
        <w:tc>
          <w:tcPr>
            <w:tcW w:w="15168" w:type="dxa"/>
            <w:gridSpan w:val="4"/>
          </w:tcPr>
          <w:p w14:paraId="60FFBBA1" w14:textId="77777777" w:rsidR="00E45E9A" w:rsidRPr="00454AB8" w:rsidRDefault="00E45E9A" w:rsidP="00EE18F5">
            <w:pPr>
              <w:pStyle w:val="ListParagraph"/>
              <w:ind w:left="1434"/>
              <w:rPr>
                <w:b/>
                <w:bCs/>
                <w:i/>
              </w:rPr>
            </w:pPr>
            <w:r>
              <w:rPr>
                <w:b/>
                <w:bCs/>
              </w:rPr>
              <w:t xml:space="preserve">Раздел 2. </w:t>
            </w:r>
            <w:r w:rsidRPr="00454AB8">
              <w:rPr>
                <w:b/>
                <w:bCs/>
              </w:rPr>
              <w:t xml:space="preserve">Провеждане на </w:t>
            </w:r>
            <w:r>
              <w:rPr>
                <w:b/>
                <w:bCs/>
              </w:rPr>
              <w:t>възлагането</w:t>
            </w:r>
          </w:p>
        </w:tc>
      </w:tr>
      <w:tr w:rsidR="00E45E9A" w:rsidRPr="00E40334" w14:paraId="6B8C4F64" w14:textId="77777777" w:rsidTr="00041FCE">
        <w:tc>
          <w:tcPr>
            <w:tcW w:w="709" w:type="dxa"/>
          </w:tcPr>
          <w:p w14:paraId="709C8041"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3EF120E5" w14:textId="77777777" w:rsidR="00E45E9A" w:rsidRPr="00152C8D" w:rsidRDefault="00E45E9A" w:rsidP="00EE18F5">
            <w:pPr>
              <w:rPr>
                <w:b/>
                <w:i/>
              </w:rPr>
            </w:pPr>
            <w:r w:rsidRPr="00152C8D">
              <w:rPr>
                <w:b/>
              </w:rPr>
              <w:t xml:space="preserve">Декларирана ли е липсата на обстоятелствата по чл. </w:t>
            </w:r>
            <w:r>
              <w:rPr>
                <w:b/>
              </w:rPr>
              <w:t xml:space="preserve">103 (2) </w:t>
            </w:r>
            <w:r w:rsidRPr="00152C8D">
              <w:rPr>
                <w:b/>
              </w:rPr>
              <w:t xml:space="preserve">от ЗОП от всички членове на комисията, след получаване списъка с </w:t>
            </w:r>
            <w:r>
              <w:rPr>
                <w:b/>
              </w:rPr>
              <w:t>участниците и при настъпване на промяна в обстоятелствата</w:t>
            </w:r>
            <w:r w:rsidRPr="00152C8D">
              <w:rPr>
                <w:b/>
              </w:rPr>
              <w:t>?</w:t>
            </w:r>
          </w:p>
          <w:p w14:paraId="4387BE98" w14:textId="77777777" w:rsidR="00E45E9A" w:rsidRPr="00152C8D" w:rsidRDefault="00E45E9A" w:rsidP="00EE18F5">
            <w:pPr>
              <w:rPr>
                <w:i/>
              </w:rPr>
            </w:pPr>
            <w:r w:rsidRPr="00152C8D">
              <w:t>Членовете на комисия</w:t>
            </w:r>
            <w:r>
              <w:t>та за провеждане на процедурата</w:t>
            </w:r>
            <w:r w:rsidRPr="00152C8D">
              <w:t xml:space="preserve">, са длъжни да подадат декларации за обстоятелствата по чл. </w:t>
            </w:r>
            <w:r>
              <w:t>103 (2)</w:t>
            </w:r>
            <w:r w:rsidRPr="00152C8D">
              <w:t xml:space="preserve"> ЗОП след получаване списъка на постъпилите оферти.</w:t>
            </w:r>
          </w:p>
          <w:p w14:paraId="49A7990C" w14:textId="77777777" w:rsidR="00E45E9A" w:rsidRPr="00152C8D" w:rsidRDefault="00E45E9A" w:rsidP="00EE18F5">
            <w:pPr>
              <w:rPr>
                <w:i/>
              </w:rPr>
            </w:pPr>
            <w:r>
              <w:t>чл. 97 (2) във връзка с чл. 51 (8) ППЗОП</w:t>
            </w:r>
          </w:p>
          <w:p w14:paraId="3DA7344E" w14:textId="77777777" w:rsidR="00E45E9A" w:rsidRPr="00152C8D" w:rsidRDefault="00E45E9A" w:rsidP="00EE18F5">
            <w:pPr>
              <w:rPr>
                <w:i/>
              </w:rPr>
            </w:pPr>
            <w:r w:rsidRPr="00152C8D">
              <w:t>Насочващи източници на информация: прегледайте подписаните декларации и пр</w:t>
            </w:r>
            <w:r>
              <w:t>отоколите</w:t>
            </w:r>
            <w:r w:rsidRPr="00152C8D">
              <w:t xml:space="preserve"> за работата на комисията в съответната част.</w:t>
            </w:r>
          </w:p>
          <w:p w14:paraId="528E7119" w14:textId="77777777" w:rsidR="00E45E9A" w:rsidRPr="00152C8D" w:rsidRDefault="00E45E9A" w:rsidP="00EE18F5">
            <w:pPr>
              <w:rPr>
                <w:i/>
              </w:rPr>
            </w:pPr>
            <w:r w:rsidRPr="00152C8D">
              <w:t>Анализирайте:</w:t>
            </w:r>
          </w:p>
          <w:p w14:paraId="3D95A0FA" w14:textId="77777777" w:rsidR="00E45E9A" w:rsidRPr="00152C8D" w:rsidRDefault="00E45E9A" w:rsidP="00EE18F5">
            <w:pPr>
              <w:rPr>
                <w:i/>
              </w:rPr>
            </w:pPr>
            <w:r w:rsidRPr="00152C8D">
              <w:t>- броя на членовете на комисията,</w:t>
            </w:r>
          </w:p>
          <w:p w14:paraId="304D68F1" w14:textId="77777777" w:rsidR="00E45E9A" w:rsidRPr="00152C8D" w:rsidRDefault="00E45E9A" w:rsidP="00EE18F5">
            <w:pPr>
              <w:rPr>
                <w:i/>
              </w:rPr>
            </w:pPr>
            <w:r w:rsidRPr="00152C8D">
              <w:lastRenderedPageBreak/>
              <w:t>- датата на получаване на списъка с постъпилите оферти,</w:t>
            </w:r>
          </w:p>
          <w:p w14:paraId="24BFC264" w14:textId="77777777" w:rsidR="00E45E9A" w:rsidRPr="00152C8D" w:rsidRDefault="00E45E9A" w:rsidP="00EE18F5">
            <w:pPr>
              <w:rPr>
                <w:i/>
              </w:rPr>
            </w:pPr>
            <w:r w:rsidRPr="00152C8D">
              <w:t>- броя на подадените декларации,</w:t>
            </w:r>
          </w:p>
          <w:p w14:paraId="6B912BD3" w14:textId="77777777" w:rsidR="00E45E9A" w:rsidRPr="00152C8D" w:rsidRDefault="00E45E9A" w:rsidP="00EE18F5">
            <w:pPr>
              <w:rPr>
                <w:i/>
              </w:rPr>
            </w:pPr>
            <w:r w:rsidRPr="00152C8D">
              <w:t>- датата на подаване на декларациите,</w:t>
            </w:r>
          </w:p>
          <w:p w14:paraId="3B4B3204" w14:textId="77777777" w:rsidR="00E45E9A" w:rsidRPr="00152C8D" w:rsidRDefault="00E45E9A" w:rsidP="00EE18F5">
            <w:pPr>
              <w:rPr>
                <w:i/>
              </w:rPr>
            </w:pPr>
            <w:r w:rsidRPr="00152C8D">
              <w:t>- съдържанието на декларациите.</w:t>
            </w:r>
          </w:p>
          <w:p w14:paraId="4ECAA0BD" w14:textId="77777777" w:rsidR="00E45E9A" w:rsidRPr="000B0DCB" w:rsidRDefault="00E45E9A" w:rsidP="00EE18F5">
            <w:pPr>
              <w:rPr>
                <w:i/>
              </w:rPr>
            </w:pPr>
            <w:r w:rsidRPr="00152C8D">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14:paraId="4E8551F8" w14:textId="77777777" w:rsidR="00E45E9A" w:rsidRPr="001C5F5C" w:rsidRDefault="00E45E9A" w:rsidP="00EE18F5">
            <w:pPr>
              <w:jc w:val="center"/>
            </w:pPr>
          </w:p>
        </w:tc>
        <w:tc>
          <w:tcPr>
            <w:tcW w:w="5953" w:type="dxa"/>
          </w:tcPr>
          <w:p w14:paraId="6BA672BB" w14:textId="77777777" w:rsidR="00E45E9A" w:rsidRPr="001C5F5C" w:rsidRDefault="00E45E9A" w:rsidP="00EE18F5"/>
        </w:tc>
      </w:tr>
      <w:tr w:rsidR="00E45E9A" w:rsidRPr="00E40334" w14:paraId="726CF772" w14:textId="77777777" w:rsidTr="00041FCE">
        <w:tc>
          <w:tcPr>
            <w:tcW w:w="709" w:type="dxa"/>
          </w:tcPr>
          <w:p w14:paraId="00CE990E"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10D26CF4" w14:textId="77777777" w:rsidR="00E45E9A" w:rsidRPr="00384A39" w:rsidRDefault="00E45E9A" w:rsidP="00EE18F5">
            <w:pPr>
              <w:rPr>
                <w:b/>
                <w:i/>
              </w:rPr>
            </w:pPr>
            <w:r w:rsidRPr="00384A39">
              <w:rPr>
                <w:b/>
              </w:rPr>
              <w:t>Офертата на участника, определен за изпълнител, съдържа ли:</w:t>
            </w:r>
          </w:p>
          <w:p w14:paraId="73AA8F53"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техническо предложение;</w:t>
            </w:r>
          </w:p>
          <w:p w14:paraId="714961D1"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за липса на обстоятелствата по чл. 54 (1) т. 1-5 и 7 ЗОП</w:t>
            </w:r>
            <w:r w:rsidRPr="00CB0F92">
              <w:t>;</w:t>
            </w:r>
          </w:p>
          <w:p w14:paraId="273A7E7F"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ценово предложение;</w:t>
            </w:r>
          </w:p>
          <w:p w14:paraId="0A139373" w14:textId="77777777" w:rsidR="00E45E9A" w:rsidRDefault="00E45E9A" w:rsidP="00CB69DA">
            <w:pPr>
              <w:pStyle w:val="ListParagraph"/>
              <w:widowControl w:val="0"/>
              <w:numPr>
                <w:ilvl w:val="0"/>
                <w:numId w:val="15"/>
              </w:numPr>
              <w:autoSpaceDE w:val="0"/>
              <w:autoSpaceDN w:val="0"/>
              <w:adjustRightInd w:val="0"/>
              <w:rPr>
                <w:i/>
              </w:rPr>
            </w:pPr>
            <w:r w:rsidRPr="00CB0F92">
              <w:t>декларация за срока на валидност на офертата;</w:t>
            </w:r>
          </w:p>
          <w:p w14:paraId="2C0C56EE" w14:textId="77777777" w:rsidR="00E45E9A" w:rsidRDefault="00E45E9A" w:rsidP="00CB69DA">
            <w:pPr>
              <w:pStyle w:val="ListParagraph"/>
              <w:widowControl w:val="0"/>
              <w:numPr>
                <w:ilvl w:val="0"/>
                <w:numId w:val="15"/>
              </w:numPr>
              <w:autoSpaceDE w:val="0"/>
              <w:autoSpaceDN w:val="0"/>
              <w:adjustRightInd w:val="0"/>
              <w:rPr>
                <w:i/>
              </w:rPr>
            </w:pPr>
            <w:r>
              <w:t>декларация за съгласие с клаузите на проектодоговора;</w:t>
            </w:r>
          </w:p>
          <w:p w14:paraId="706FAC1E"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072AFBEE" w14:textId="77777777" w:rsidR="00E45E9A" w:rsidRPr="00CB0F92" w:rsidRDefault="00E45E9A" w:rsidP="00CB69DA">
            <w:pPr>
              <w:pStyle w:val="ListParagraph"/>
              <w:widowControl w:val="0"/>
              <w:numPr>
                <w:ilvl w:val="0"/>
                <w:numId w:val="15"/>
              </w:numPr>
              <w:autoSpaceDE w:val="0"/>
              <w:autoSpaceDN w:val="0"/>
              <w:adjustRightInd w:val="0"/>
              <w:rPr>
                <w:i/>
              </w:rPr>
            </w:pPr>
            <w:r w:rsidRPr="00CB0F92">
              <w:t xml:space="preserve">друга изискуема информация, посочена в </w:t>
            </w:r>
            <w:r>
              <w:t>поканата</w:t>
            </w:r>
            <w:r w:rsidRPr="00384A39">
              <w:rPr>
                <w:b/>
              </w:rPr>
              <w:t>?</w:t>
            </w:r>
          </w:p>
          <w:p w14:paraId="170F84D9" w14:textId="77777777" w:rsidR="00E45E9A" w:rsidRDefault="00E45E9A" w:rsidP="00EE18F5">
            <w:pPr>
              <w:rPr>
                <w:i/>
              </w:rPr>
            </w:pPr>
            <w:r>
              <w:t>чл. 101 (3) ЗОП</w:t>
            </w:r>
          </w:p>
          <w:p w14:paraId="496832D4" w14:textId="77777777" w:rsidR="00E45E9A" w:rsidRPr="002E57E6" w:rsidRDefault="00E45E9A" w:rsidP="00EE18F5">
            <w:pPr>
              <w:rPr>
                <w:i/>
              </w:rPr>
            </w:pPr>
            <w:r>
              <w:t>чл. 39 (3) (4) и (5) от ППЗОП; чл. 97 (5) и (6) ППЗОП</w:t>
            </w:r>
          </w:p>
          <w:p w14:paraId="3D72B91F" w14:textId="77777777" w:rsidR="00E45E9A" w:rsidRPr="002E57E6" w:rsidRDefault="00E45E9A" w:rsidP="00EE18F5">
            <w:pPr>
              <w:rPr>
                <w:i/>
              </w:rPr>
            </w:pPr>
            <w:r w:rsidRPr="002E57E6">
              <w:lastRenderedPageBreak/>
              <w:t>Внимание! Въпросът се отнася само до офертата на участника, определен за изпълнител.</w:t>
            </w:r>
          </w:p>
          <w:p w14:paraId="7534A663" w14:textId="77777777" w:rsidR="00E45E9A" w:rsidRDefault="00E45E9A" w:rsidP="00EE18F5">
            <w:pPr>
              <w:rPr>
                <w:i/>
              </w:rPr>
            </w:pPr>
            <w:r w:rsidRPr="002E57E6">
              <w:t xml:space="preserve">Забележка: Няма изискване документите от офертата да се разпределят в </w:t>
            </w:r>
            <w:r>
              <w:t>пликове.</w:t>
            </w:r>
          </w:p>
          <w:p w14:paraId="7FE012C8" w14:textId="77777777" w:rsidR="00E45E9A" w:rsidRPr="00EF66A6" w:rsidRDefault="00E45E9A" w:rsidP="00EE18F5">
            <w:pPr>
              <w:rPr>
                <w:i/>
              </w:rPr>
            </w:pPr>
            <w:r w:rsidRPr="00EF66A6">
              <w:rPr>
                <w:shd w:val="clear" w:color="auto" w:fill="FFFFFF"/>
              </w:rPr>
              <w:t>Декларацията за липсата на обстоятелствата по</w:t>
            </w:r>
            <w:r w:rsidRPr="00EF66A6">
              <w:rPr>
                <w:rStyle w:val="apple-converted-space"/>
                <w:shd w:val="clear" w:color="auto" w:fill="FFFFFF"/>
              </w:rPr>
              <w:t> </w:t>
            </w:r>
            <w:hyperlink r:id="rId8" w:tgtFrame="_self" w:history="1">
              <w:r w:rsidRPr="00EF66A6">
                <w:rPr>
                  <w:rStyle w:val="Hyperlink"/>
                  <w:bCs/>
                  <w:shd w:val="clear" w:color="auto" w:fill="FFFFFF"/>
                </w:rPr>
                <w:t>чл. 54, ал. 1, т. 1, 2 и 7 ЗОП</w:t>
              </w:r>
            </w:hyperlink>
            <w:r w:rsidRPr="00EF66A6">
              <w:rPr>
                <w:rStyle w:val="apple-converted-space"/>
                <w:shd w:val="clear" w:color="auto" w:fill="FFFFFF"/>
              </w:rPr>
              <w:t> </w:t>
            </w:r>
            <w:r w:rsidRPr="00EF66A6">
              <w:rPr>
                <w:shd w:val="clear" w:color="auto" w:fill="FFFFFF"/>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shd w:val="clear" w:color="auto" w:fill="FFFFFF"/>
              </w:rPr>
              <w:t> </w:t>
            </w:r>
            <w:hyperlink r:id="rId9" w:tgtFrame="_self" w:history="1">
              <w:r w:rsidRPr="00EF66A6">
                <w:rPr>
                  <w:rStyle w:val="Hyperlink"/>
                  <w:bCs/>
                  <w:shd w:val="clear" w:color="auto" w:fill="FFFFFF"/>
                </w:rPr>
                <w:t>чл. 54, ал. 1, т. 3 - 5 ЗОП</w:t>
              </w:r>
            </w:hyperlink>
            <w:r w:rsidRPr="00EF66A6">
              <w:rPr>
                <w:rStyle w:val="apple-converted-space"/>
                <w:shd w:val="clear" w:color="auto" w:fill="FFFFFF"/>
              </w:rPr>
              <w:t> </w:t>
            </w:r>
            <w:r w:rsidRPr="00EF66A6">
              <w:rPr>
                <w:shd w:val="clear" w:color="auto" w:fill="FFFFFF"/>
              </w:rPr>
              <w:t>се подписва от лицето, което може самостоятелно да го представлява</w:t>
            </w:r>
            <w:r w:rsidRPr="00EF66A6">
              <w:t>.</w:t>
            </w:r>
          </w:p>
          <w:p w14:paraId="523D755F" w14:textId="77777777" w:rsidR="00E45E9A" w:rsidRPr="002E57E6" w:rsidRDefault="00E45E9A" w:rsidP="00EE18F5">
            <w:pPr>
              <w:rPr>
                <w:i/>
              </w:rPr>
            </w:pPr>
            <w:r w:rsidRPr="002E57E6">
              <w:t>Насочващи източници на информация: прегледайте всички документи от офертата на участника, определен за изпълнител.</w:t>
            </w:r>
          </w:p>
          <w:p w14:paraId="1ACC9AF3" w14:textId="77777777" w:rsidR="00E45E9A" w:rsidRPr="002E57E6" w:rsidRDefault="00E45E9A" w:rsidP="00EE18F5">
            <w:pPr>
              <w:rPr>
                <w:i/>
              </w:rPr>
            </w:pPr>
            <w:r>
              <w:t xml:space="preserve">Анализ: </w:t>
            </w:r>
            <w:r w:rsidRPr="002E57E6">
              <w:t>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612329" w14:textId="77777777" w:rsidR="00E45E9A" w:rsidRPr="002E57E6" w:rsidRDefault="00E45E9A" w:rsidP="00EE18F5">
            <w:pPr>
              <w:rPr>
                <w:i/>
              </w:rPr>
            </w:pPr>
            <w:r>
              <w:t>В случай, че се установят</w:t>
            </w:r>
            <w:r w:rsidRPr="002E57E6">
              <w:t xml:space="preserve"> липсващи документи, анализирайте и посочете дали са описани като такива в съответния протокол за работата на </w:t>
            </w:r>
            <w:r>
              <w:t>комисията</w:t>
            </w:r>
            <w:r w:rsidRPr="002E57E6">
              <w:t>. Преценете дали установените отклонения представляват основание за отстраняване на участника.</w:t>
            </w:r>
          </w:p>
          <w:p w14:paraId="478EAF4A" w14:textId="77777777" w:rsidR="00E45E9A" w:rsidRPr="002E57E6" w:rsidRDefault="00E45E9A" w:rsidP="00EE18F5">
            <w:pPr>
              <w:rPr>
                <w:i/>
              </w:rPr>
            </w:pPr>
            <w:r w:rsidRPr="002E57E6">
              <w:t>Ако поръчката е с обособени позиции, проверката се прави за всеки участник, определен за изпълн</w:t>
            </w:r>
            <w:r>
              <w:t>ител по всяка обособена позиция</w:t>
            </w:r>
            <w:r w:rsidRPr="002E57E6">
              <w:t>.</w:t>
            </w:r>
          </w:p>
          <w:p w14:paraId="47E78A17" w14:textId="77777777" w:rsidR="00E45E9A" w:rsidRPr="000B0DCB" w:rsidRDefault="00E45E9A" w:rsidP="00EE18F5">
            <w:pPr>
              <w:rPr>
                <w:i/>
              </w:rPr>
            </w:pPr>
            <w:r w:rsidRPr="002E57E6">
              <w:t xml:space="preserve">Внимание! да се анализира дали участникът, определен за изпълнител, е третиран по-благоприятно от отстранените участници. За целта </w:t>
            </w:r>
            <w:r w:rsidRPr="002E57E6">
              <w:lastRenderedPageBreak/>
              <w:t>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t>.</w:t>
            </w:r>
          </w:p>
        </w:tc>
        <w:tc>
          <w:tcPr>
            <w:tcW w:w="992" w:type="dxa"/>
          </w:tcPr>
          <w:p w14:paraId="18A976E4" w14:textId="77777777" w:rsidR="00E45E9A" w:rsidRPr="001C5F5C" w:rsidRDefault="00E45E9A" w:rsidP="00EE18F5">
            <w:pPr>
              <w:jc w:val="center"/>
            </w:pPr>
          </w:p>
        </w:tc>
        <w:tc>
          <w:tcPr>
            <w:tcW w:w="5953" w:type="dxa"/>
          </w:tcPr>
          <w:p w14:paraId="3842B6D6" w14:textId="77777777" w:rsidR="00E45E9A" w:rsidRPr="001C5F5C" w:rsidRDefault="00E45E9A" w:rsidP="00EE18F5"/>
        </w:tc>
      </w:tr>
      <w:tr w:rsidR="00E45E9A" w:rsidRPr="00E40334" w14:paraId="7D777F95" w14:textId="77777777" w:rsidTr="00041FCE">
        <w:tc>
          <w:tcPr>
            <w:tcW w:w="709" w:type="dxa"/>
          </w:tcPr>
          <w:p w14:paraId="595DCA19"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r>
              <w:lastRenderedPageBreak/>
              <w:t>2</w:t>
            </w:r>
          </w:p>
        </w:tc>
        <w:tc>
          <w:tcPr>
            <w:tcW w:w="7514" w:type="dxa"/>
          </w:tcPr>
          <w:p w14:paraId="7E1EFA51" w14:textId="77777777" w:rsidR="00E45E9A" w:rsidRPr="004F77ED" w:rsidRDefault="00E45E9A" w:rsidP="00EE18F5">
            <w:pPr>
              <w:rPr>
                <w:b/>
                <w:i/>
              </w:rPr>
            </w:pPr>
            <w:r w:rsidRPr="004F77ED">
              <w:rPr>
                <w:b/>
              </w:rPr>
              <w:t>Офертите на отстранените участници ( в случай че има такива) действително ли не отговарят на изискванията на възложителя?</w:t>
            </w:r>
          </w:p>
          <w:p w14:paraId="05760272" w14:textId="77777777" w:rsidR="00E45E9A" w:rsidRPr="007E7869" w:rsidRDefault="00E45E9A" w:rsidP="00EE18F5">
            <w:pPr>
              <w:rPr>
                <w:i/>
              </w:rPr>
            </w:pPr>
            <w:r w:rsidRPr="004F77ED">
              <w:t>Участникът/ офертата се отстранява, ако не са представени н</w:t>
            </w:r>
            <w:r>
              <w:t xml:space="preserve">якои от документите по чл. 39 </w:t>
            </w:r>
            <w:r w:rsidRPr="004F77ED">
              <w:t xml:space="preserve"> </w:t>
            </w:r>
            <w:r>
              <w:t>(3) (4) и (5) от ППЗОП</w:t>
            </w:r>
            <w:r w:rsidRPr="004F77ED">
              <w:t xml:space="preserve"> и/или не отговаря на критериите за подбор и/или други изисквания на възложителя.</w:t>
            </w:r>
            <w:r w:rsidRPr="007E7869">
              <w:t xml:space="preserve"> </w:t>
            </w:r>
          </w:p>
          <w:p w14:paraId="1B487D33" w14:textId="77777777" w:rsidR="00E45E9A" w:rsidRDefault="00E45E9A" w:rsidP="00EE18F5">
            <w:pPr>
              <w:rPr>
                <w:i/>
              </w:rPr>
            </w:pPr>
            <w:r w:rsidRPr="004F77ED">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6F7C054" w14:textId="77777777" w:rsidR="00E45E9A" w:rsidRDefault="00E45E9A" w:rsidP="00EE18F5">
            <w:pPr>
              <w:rPr>
                <w:i/>
              </w:rPr>
            </w:pPr>
            <w:r w:rsidRPr="00E54305">
              <w:t xml:space="preserve">Свързани лица </w:t>
            </w:r>
            <w:r>
              <w:t>не могат</w:t>
            </w:r>
            <w:r w:rsidRPr="00E54305">
              <w:t xml:space="preserve"> да бъдат самостоятелни кандидати или участници в една и съща процедура</w:t>
            </w:r>
            <w:r>
              <w:t xml:space="preserve">/възлагане. </w:t>
            </w:r>
          </w:p>
          <w:p w14:paraId="299A3633" w14:textId="77777777" w:rsidR="00E45E9A" w:rsidRDefault="00E45E9A" w:rsidP="00EE18F5">
            <w:pPr>
              <w:rPr>
                <w:i/>
              </w:rPr>
            </w:pPr>
            <w:r>
              <w:t>чл. 107 ЗОП; чл. 101 (8) (10) (11) от ЗОП; §1 т. 45 от ЗОП</w:t>
            </w:r>
          </w:p>
          <w:p w14:paraId="1C1E1AA5" w14:textId="77777777" w:rsidR="00E45E9A" w:rsidRPr="004F77ED" w:rsidRDefault="00E45E9A" w:rsidP="00EE18F5">
            <w:pPr>
              <w:rPr>
                <w:i/>
              </w:rPr>
            </w:pPr>
            <w:r>
              <w:t xml:space="preserve">чл. 39 </w:t>
            </w:r>
            <w:r w:rsidRPr="007E7869">
              <w:t xml:space="preserve"> </w:t>
            </w:r>
            <w:r>
              <w:t>и 54 ППЗОП</w:t>
            </w:r>
          </w:p>
          <w:p w14:paraId="49F0F6CB" w14:textId="77777777" w:rsidR="00E45E9A" w:rsidRPr="004F77ED" w:rsidRDefault="00E45E9A" w:rsidP="00EE18F5">
            <w:pPr>
              <w:rPr>
                <w:i/>
              </w:rPr>
            </w:pPr>
            <w:r w:rsidRPr="004F77ED">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14:paraId="3C38B532" w14:textId="77777777" w:rsidR="00E45E9A" w:rsidRPr="004F77ED" w:rsidRDefault="00E45E9A" w:rsidP="00EE18F5">
            <w:pPr>
              <w:rPr>
                <w:i/>
              </w:rPr>
            </w:pPr>
            <w:r w:rsidRPr="004F77ED">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68C04C5" w14:textId="77777777" w:rsidR="00E45E9A" w:rsidRPr="004F77ED" w:rsidRDefault="00E45E9A" w:rsidP="00EE18F5">
            <w:pPr>
              <w:rPr>
                <w:i/>
              </w:rPr>
            </w:pPr>
            <w:r w:rsidRPr="004F77ED">
              <w:lastRenderedPageBreak/>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249FEFF5" w14:textId="77777777" w:rsidR="00E45E9A" w:rsidRPr="004F77ED" w:rsidRDefault="00E45E9A" w:rsidP="00EE18F5">
            <w:pPr>
              <w:rPr>
                <w:i/>
              </w:rPr>
            </w:pPr>
            <w:r w:rsidRPr="004F77ED">
              <w:t>1.)</w:t>
            </w:r>
            <w:r w:rsidRPr="004F77ED">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t>поканата</w:t>
            </w:r>
            <w:r w:rsidRPr="004F77ED">
              <w:t xml:space="preserve">. Важно е да се установи действителното съдържание на причините за отстраняване; </w:t>
            </w:r>
          </w:p>
          <w:p w14:paraId="26C53D2F" w14:textId="77777777" w:rsidR="00E45E9A" w:rsidRDefault="00E45E9A" w:rsidP="00EE18F5">
            <w:pPr>
              <w:rPr>
                <w:i/>
              </w:rPr>
            </w:pPr>
            <w:r w:rsidRPr="004F77ED">
              <w:t>2.)</w:t>
            </w:r>
            <w:r w:rsidRPr="004F77ED">
              <w:tab/>
              <w:t>установяване съдържанието на офертата в частта, която не отговаря на изискванията на възложителя.</w:t>
            </w:r>
            <w:r>
              <w:t xml:space="preserve"> </w:t>
            </w:r>
          </w:p>
          <w:p w14:paraId="77C8E9DF" w14:textId="77777777" w:rsidR="00E45E9A" w:rsidRPr="004F77ED" w:rsidRDefault="00E45E9A" w:rsidP="00EE18F5">
            <w:pPr>
              <w:rPr>
                <w:i/>
              </w:rPr>
            </w:pPr>
            <w: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992" w:type="dxa"/>
          </w:tcPr>
          <w:p w14:paraId="71C0F9E2" w14:textId="77777777" w:rsidR="00E45E9A" w:rsidRPr="001C5F5C" w:rsidRDefault="00E45E9A" w:rsidP="00EE18F5">
            <w:pPr>
              <w:jc w:val="center"/>
            </w:pPr>
          </w:p>
        </w:tc>
        <w:tc>
          <w:tcPr>
            <w:tcW w:w="5953" w:type="dxa"/>
          </w:tcPr>
          <w:p w14:paraId="133F4645" w14:textId="77777777" w:rsidR="00E45E9A" w:rsidRPr="001C5F5C" w:rsidRDefault="00E45E9A" w:rsidP="00EE18F5"/>
        </w:tc>
      </w:tr>
      <w:tr w:rsidR="00E45E9A" w:rsidRPr="00E40334" w14:paraId="3C00027A" w14:textId="77777777" w:rsidTr="00041FCE">
        <w:tc>
          <w:tcPr>
            <w:tcW w:w="709" w:type="dxa"/>
          </w:tcPr>
          <w:p w14:paraId="6C667202"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130B2BC" w14:textId="77777777" w:rsidR="00E45E9A" w:rsidRPr="00923E42" w:rsidRDefault="00E45E9A" w:rsidP="00EE18F5">
            <w:r>
              <w:t>При наличие на минимум три оферти:</w:t>
            </w:r>
          </w:p>
          <w:p w14:paraId="3445A173" w14:textId="77777777" w:rsidR="00E45E9A" w:rsidRDefault="00E45E9A" w:rsidP="00EE18F5">
            <w:pPr>
              <w:rPr>
                <w:b/>
                <w:i/>
              </w:rPr>
            </w:pPr>
            <w:r>
              <w:rPr>
                <w:b/>
              </w:rPr>
              <w:t>Необичайно благоприятни оферти са допуснати до класиране след приемането на обосновка за начина на нейното образуване?</w:t>
            </w:r>
          </w:p>
          <w:p w14:paraId="6E4F99BB" w14:textId="77777777" w:rsidR="00E45E9A" w:rsidRDefault="00E45E9A" w:rsidP="00EE18F5">
            <w:pPr>
              <w:rPr>
                <w:b/>
                <w:i/>
              </w:rPr>
            </w:pPr>
            <w:r w:rsidRPr="00923E42">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t xml:space="preserve">. </w:t>
            </w:r>
            <w:r w:rsidRPr="00923E42">
              <w:t>При необходимост от участника може да бъде изискана уточняваща информация.</w:t>
            </w:r>
            <w:r>
              <w:t xml:space="preserve">  </w:t>
            </w:r>
            <w:r>
              <w:rPr>
                <w:b/>
              </w:rPr>
              <w:t xml:space="preserve"> </w:t>
            </w:r>
          </w:p>
          <w:p w14:paraId="7EC99CC8" w14:textId="77777777" w:rsidR="00E45E9A" w:rsidRPr="00B033A8" w:rsidRDefault="00E45E9A" w:rsidP="00EE18F5">
            <w:pPr>
              <w:rPr>
                <w:i/>
              </w:rPr>
            </w:pPr>
            <w:r w:rsidRPr="00B033A8">
              <w:lastRenderedPageBreak/>
              <w:t>Чл. 72 ЗОП; чл. 107 т.3 ЗОП</w:t>
            </w:r>
          </w:p>
          <w:p w14:paraId="17909C9F" w14:textId="77777777" w:rsidR="00E45E9A" w:rsidRPr="00B822AC" w:rsidRDefault="00E45E9A" w:rsidP="00EE18F5">
            <w:pPr>
              <w:ind w:right="110"/>
              <w:outlineLvl w:val="1"/>
              <w:rPr>
                <w:i/>
                <w:lang w:eastAsia="fr-FR"/>
              </w:rPr>
            </w:pPr>
            <w:r w:rsidRPr="00B822AC">
              <w:t>Насочващи източници на информация: прегледайте предложенията на участниците, които са допуснати до оценяване, протокол</w:t>
            </w:r>
            <w:r>
              <w:t>ите</w:t>
            </w:r>
            <w:r w:rsidRPr="00B822AC">
              <w:t xml:space="preserve"> за работата на комисията, получените обосновки.</w:t>
            </w:r>
          </w:p>
          <w:p w14:paraId="21D52BE6" w14:textId="77777777" w:rsidR="00E45E9A" w:rsidRPr="00B822AC" w:rsidRDefault="00E45E9A" w:rsidP="00EE18F5">
            <w:pPr>
              <w:pStyle w:val="BodyText"/>
              <w:spacing w:before="0" w:after="0"/>
              <w:rPr>
                <w:bCs/>
                <w:sz w:val="20"/>
                <w:szCs w:val="20"/>
              </w:rPr>
            </w:pPr>
            <w:r w:rsidRPr="00B822AC">
              <w:rPr>
                <w:bCs/>
                <w:sz w:val="20"/>
                <w:szCs w:val="20"/>
              </w:rPr>
              <w:t>Анализирайте:</w:t>
            </w:r>
          </w:p>
          <w:p w14:paraId="0A01C982" w14:textId="77777777" w:rsidR="00E45E9A" w:rsidRPr="00B822AC" w:rsidRDefault="00E45E9A" w:rsidP="00EE18F5">
            <w:pPr>
              <w:pStyle w:val="BodyText"/>
              <w:spacing w:before="0" w:after="0"/>
              <w:rPr>
                <w:bCs/>
                <w:sz w:val="20"/>
                <w:szCs w:val="20"/>
              </w:rPr>
            </w:pPr>
            <w:r w:rsidRPr="00B822AC">
              <w:rPr>
                <w:bCs/>
                <w:sz w:val="20"/>
                <w:szCs w:val="20"/>
              </w:rPr>
              <w:t xml:space="preserve">- числовото изражение на необичайно </w:t>
            </w:r>
            <w:r>
              <w:rPr>
                <w:bCs/>
                <w:sz w:val="20"/>
                <w:szCs w:val="20"/>
              </w:rPr>
              <w:t>благоприятно</w:t>
            </w:r>
            <w:r w:rsidRPr="00B822AC">
              <w:rPr>
                <w:bCs/>
                <w:sz w:val="20"/>
                <w:szCs w:val="20"/>
              </w:rPr>
              <w:t xml:space="preserve"> предложение, направено от участник в</w:t>
            </w:r>
            <w:r>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14:paraId="019C477D" w14:textId="77777777" w:rsidR="00E45E9A" w:rsidRPr="00B822AC" w:rsidRDefault="00E45E9A" w:rsidP="00EE18F5">
            <w:pPr>
              <w:pStyle w:val="BodyText"/>
              <w:spacing w:before="0" w:after="0"/>
              <w:rPr>
                <w:sz w:val="20"/>
                <w:szCs w:val="20"/>
              </w:rPr>
            </w:pPr>
            <w:r w:rsidRPr="00B822AC">
              <w:rPr>
                <w:bCs/>
                <w:sz w:val="20"/>
                <w:szCs w:val="20"/>
              </w:rPr>
              <w:t xml:space="preserve">- дали предложение </w:t>
            </w:r>
            <w:r>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636F2FEB" w14:textId="77777777" w:rsidR="00E45E9A" w:rsidRPr="00B822AC" w:rsidRDefault="00E45E9A" w:rsidP="00EE18F5">
            <w:pPr>
              <w:pStyle w:val="BodyText"/>
              <w:spacing w:before="0" w:after="0"/>
              <w:rPr>
                <w:sz w:val="20"/>
                <w:szCs w:val="20"/>
              </w:rPr>
            </w:pPr>
            <w:r w:rsidRPr="00B822AC">
              <w:rPr>
                <w:sz w:val="20"/>
                <w:szCs w:val="20"/>
              </w:rPr>
              <w:t>- определения от комисията срок за получаване на писмената обосновка.</w:t>
            </w:r>
          </w:p>
          <w:p w14:paraId="3B8E3C57" w14:textId="77777777" w:rsidR="00E45E9A" w:rsidRPr="00B822AC" w:rsidRDefault="00E45E9A" w:rsidP="00EE18F5">
            <w:pPr>
              <w:pStyle w:val="BodyText"/>
              <w:spacing w:before="0" w:after="0"/>
              <w:rPr>
                <w:sz w:val="20"/>
                <w:szCs w:val="20"/>
              </w:rPr>
            </w:pPr>
            <w:r w:rsidRPr="00B822AC">
              <w:rPr>
                <w:sz w:val="20"/>
                <w:szCs w:val="20"/>
              </w:rPr>
              <w:t>- дата на постъпване на писмената обосновка.</w:t>
            </w:r>
          </w:p>
          <w:p w14:paraId="5AAD9F1C" w14:textId="77777777" w:rsidR="00E45E9A" w:rsidRDefault="00E45E9A" w:rsidP="00EE18F5">
            <w:pPr>
              <w:rPr>
                <w:i/>
              </w:rPr>
            </w:pPr>
            <w:r w:rsidRPr="00B822AC">
              <w:t>- дали писмената обосновка съдържа обективните обстоятелства, визирани в чл. 7</w:t>
            </w:r>
            <w:r>
              <w:t>2</w:t>
            </w:r>
            <w:r w:rsidRPr="00B822AC">
              <w:t>, ал. 2, т. 1-5 от ЗОП.</w:t>
            </w:r>
          </w:p>
          <w:p w14:paraId="51BDD647" w14:textId="77777777" w:rsidR="00E45E9A" w:rsidRPr="004F77ED" w:rsidRDefault="00E45E9A" w:rsidP="00EE18F5">
            <w:pPr>
              <w:rPr>
                <w:b/>
                <w:i/>
              </w:rPr>
            </w:pPr>
            <w:r>
              <w:t>Внимание – има случаи в които възложителят не приема офертата въпреки представянето на обосновка – чл. 72 (4) и (5) ЗОП.</w:t>
            </w:r>
          </w:p>
        </w:tc>
        <w:tc>
          <w:tcPr>
            <w:tcW w:w="992" w:type="dxa"/>
          </w:tcPr>
          <w:p w14:paraId="7AD24B37" w14:textId="77777777" w:rsidR="00E45E9A" w:rsidRPr="001C5F5C" w:rsidRDefault="00E45E9A" w:rsidP="00EE18F5">
            <w:pPr>
              <w:jc w:val="center"/>
            </w:pPr>
          </w:p>
        </w:tc>
        <w:tc>
          <w:tcPr>
            <w:tcW w:w="5953" w:type="dxa"/>
          </w:tcPr>
          <w:p w14:paraId="709C6C9F" w14:textId="77777777" w:rsidR="00E45E9A" w:rsidRPr="001C5F5C" w:rsidRDefault="00E45E9A" w:rsidP="00EE18F5"/>
        </w:tc>
      </w:tr>
      <w:tr w:rsidR="00E45E9A" w:rsidRPr="00E40334" w14:paraId="105436E1" w14:textId="77777777" w:rsidTr="00041FCE">
        <w:tc>
          <w:tcPr>
            <w:tcW w:w="709" w:type="dxa"/>
          </w:tcPr>
          <w:p w14:paraId="676BDFC1"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073DC5C" w14:textId="77777777" w:rsidR="00E45E9A" w:rsidRPr="00D84A70" w:rsidRDefault="00E45E9A" w:rsidP="00EE18F5">
            <w:pPr>
              <w:rPr>
                <w:b/>
                <w:i/>
                <w:lang w:eastAsia="fr-FR"/>
              </w:rPr>
            </w:pPr>
            <w:r w:rsidRPr="00D84A70">
              <w:rPr>
                <w:b/>
                <w:lang w:eastAsia="fr-FR"/>
              </w:rPr>
              <w:t xml:space="preserve">Подизпълнител на участника, определен за изпълнител, </w:t>
            </w:r>
            <w:r>
              <w:rPr>
                <w:b/>
                <w:lang w:eastAsia="fr-FR"/>
              </w:rPr>
              <w:t xml:space="preserve">не е </w:t>
            </w:r>
            <w:r w:rsidRPr="00D84A70">
              <w:rPr>
                <w:b/>
                <w:lang w:eastAsia="fr-FR"/>
              </w:rPr>
              <w:t>представил самостоятелна оферта?</w:t>
            </w:r>
          </w:p>
          <w:p w14:paraId="67D988D1" w14:textId="77777777" w:rsidR="00E45E9A" w:rsidRPr="00D84A70"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е </w:t>
            </w:r>
            <w:r w:rsidRPr="00D84A70">
              <w:rPr>
                <w:b/>
                <w:lang w:eastAsia="fr-FR"/>
              </w:rPr>
              <w:t>представил самостоятелна оферта?</w:t>
            </w:r>
          </w:p>
          <w:p w14:paraId="1F629A23" w14:textId="77777777" w:rsidR="00E45E9A"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w:t>
            </w:r>
            <w:r w:rsidRPr="00D84A70">
              <w:rPr>
                <w:b/>
                <w:lang w:eastAsia="fr-FR"/>
              </w:rPr>
              <w:t>участва в друго обединение, което е подало оферта по същата процедура за възлагане на обществена поръчка?</w:t>
            </w:r>
          </w:p>
          <w:p w14:paraId="24BFECE2" w14:textId="77777777" w:rsidR="00E45E9A" w:rsidRPr="00240EDD" w:rsidRDefault="00E45E9A" w:rsidP="00EE18F5">
            <w:pPr>
              <w:rPr>
                <w:i/>
              </w:rPr>
            </w:pPr>
            <w:r w:rsidRPr="00240EDD">
              <w:lastRenderedPageBreak/>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1EF6E78" w14:textId="77777777" w:rsidR="00E45E9A" w:rsidRDefault="00E45E9A" w:rsidP="00EE18F5">
            <w:pPr>
              <w:rPr>
                <w:i/>
              </w:rPr>
            </w:pPr>
            <w:r>
              <w:t>Чл. 101 (8) (9) (10) от ЗОП; §2 т. 45 и 59 от ДР ЗОП</w:t>
            </w:r>
          </w:p>
          <w:p w14:paraId="096DDFAB" w14:textId="77777777" w:rsidR="00E45E9A" w:rsidRPr="00240EDD" w:rsidRDefault="00E45E9A" w:rsidP="00EE18F5">
            <w:pPr>
              <w:rPr>
                <w:i/>
              </w:rPr>
            </w:pPr>
            <w:r w:rsidRPr="00240EDD">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72A5027" w14:textId="77777777" w:rsidR="00E45E9A" w:rsidRPr="00240EDD" w:rsidRDefault="00E45E9A" w:rsidP="00EE18F5">
            <w:pPr>
              <w:rPr>
                <w:i/>
              </w:rPr>
            </w:pPr>
            <w:r w:rsidRPr="00240EDD">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D51C861" w14:textId="77777777" w:rsidR="00E45E9A" w:rsidRPr="000B0DCB" w:rsidRDefault="00E45E9A" w:rsidP="00EE18F5">
            <w:pPr>
              <w:rPr>
                <w:i/>
              </w:rPr>
            </w:pPr>
            <w:r w:rsidRPr="00240EDD">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992" w:type="dxa"/>
          </w:tcPr>
          <w:p w14:paraId="1580ED69" w14:textId="77777777" w:rsidR="00E45E9A" w:rsidRPr="001C5F5C" w:rsidRDefault="00E45E9A" w:rsidP="00EE18F5">
            <w:pPr>
              <w:jc w:val="center"/>
            </w:pPr>
          </w:p>
        </w:tc>
        <w:tc>
          <w:tcPr>
            <w:tcW w:w="5953" w:type="dxa"/>
          </w:tcPr>
          <w:p w14:paraId="0E208327" w14:textId="77777777" w:rsidR="00E45E9A" w:rsidRPr="001C5F5C" w:rsidRDefault="00E45E9A" w:rsidP="00EE18F5"/>
        </w:tc>
      </w:tr>
      <w:tr w:rsidR="00E45E9A" w:rsidRPr="00E40334" w14:paraId="23739F59" w14:textId="77777777" w:rsidTr="00041FCE">
        <w:tc>
          <w:tcPr>
            <w:tcW w:w="709" w:type="dxa"/>
          </w:tcPr>
          <w:p w14:paraId="09CA02B3"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D63FE8" w14:textId="77777777" w:rsidR="00E45E9A" w:rsidRDefault="00E45E9A" w:rsidP="00EE18F5">
            <w:pPr>
              <w:rPr>
                <w:lang w:eastAsia="fr-FR"/>
              </w:rPr>
            </w:pPr>
            <w:r>
              <w:rPr>
                <w:lang w:eastAsia="fr-FR"/>
              </w:rPr>
              <w:t>В случаите на чл. 191 (1) т. 1:</w:t>
            </w:r>
          </w:p>
          <w:p w14:paraId="275E6792" w14:textId="77777777" w:rsidR="00E45E9A" w:rsidRDefault="00E45E9A" w:rsidP="00EE18F5">
            <w:pPr>
              <w:rPr>
                <w:b/>
                <w:i/>
                <w:lang w:eastAsia="fr-FR"/>
              </w:rPr>
            </w:pPr>
            <w:r>
              <w:rPr>
                <w:b/>
                <w:lang w:eastAsia="fr-FR"/>
              </w:rPr>
              <w:lastRenderedPageBreak/>
              <w:t>Ако са получени оферти от лица, които не са получили покана, възложителят ги е разгледал?</w:t>
            </w:r>
          </w:p>
          <w:p w14:paraId="6BB82008" w14:textId="77777777" w:rsidR="00E45E9A" w:rsidRPr="00F120A1" w:rsidRDefault="00E45E9A" w:rsidP="00EE18F5">
            <w:pPr>
              <w:rPr>
                <w:i/>
                <w:lang w:eastAsia="fr-FR"/>
              </w:rPr>
            </w:pPr>
            <w:r>
              <w:rPr>
                <w:lan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14:paraId="11B1C480" w14:textId="77777777" w:rsidR="00E45E9A" w:rsidRDefault="00E45E9A" w:rsidP="00EE18F5">
            <w:pPr>
              <w:rPr>
                <w:i/>
                <w:lang w:eastAsia="fr-FR"/>
              </w:rPr>
            </w:pPr>
            <w:r w:rsidRPr="00F120A1">
              <w:rPr>
                <w:lang w:eastAsia="fr-FR"/>
              </w:rPr>
              <w:t>Чл. 191 (2) ЗОП</w:t>
            </w:r>
          </w:p>
          <w:p w14:paraId="6BCC240F" w14:textId="77777777" w:rsidR="00E45E9A" w:rsidRPr="00F120A1" w:rsidRDefault="00E45E9A" w:rsidP="00EE18F5">
            <w:pPr>
              <w:rPr>
                <w:i/>
                <w:lang w:eastAsia="fr-FR"/>
              </w:rPr>
            </w:pPr>
            <w:r>
              <w:rPr>
                <w:lan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14:paraId="1190512F" w14:textId="77777777" w:rsidR="00E45E9A" w:rsidRPr="001C5F5C" w:rsidRDefault="00E45E9A" w:rsidP="00EE18F5">
            <w:pPr>
              <w:jc w:val="center"/>
            </w:pPr>
          </w:p>
        </w:tc>
        <w:tc>
          <w:tcPr>
            <w:tcW w:w="5953" w:type="dxa"/>
          </w:tcPr>
          <w:p w14:paraId="688723C1" w14:textId="77777777" w:rsidR="00E45E9A" w:rsidRPr="001C5F5C" w:rsidRDefault="00E45E9A" w:rsidP="00EE18F5"/>
        </w:tc>
      </w:tr>
      <w:tr w:rsidR="00E45E9A" w:rsidRPr="00E40334" w14:paraId="5C14B5B0" w14:textId="77777777" w:rsidTr="00041FCE">
        <w:tc>
          <w:tcPr>
            <w:tcW w:w="709" w:type="dxa"/>
          </w:tcPr>
          <w:p w14:paraId="25B4D2F4"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0DA845" w14:textId="77777777" w:rsidR="00E45E9A" w:rsidRPr="00E54305" w:rsidRDefault="00E45E9A" w:rsidP="00EE18F5">
            <w:pPr>
              <w:rPr>
                <w:b/>
                <w:i/>
              </w:rPr>
            </w:pPr>
            <w:r w:rsidRPr="00E54305">
              <w:rPr>
                <w:b/>
              </w:rPr>
              <w:t>Комисията правилно ли е класирала участниците съгласно избрания критерий за оценка?</w:t>
            </w:r>
          </w:p>
          <w:p w14:paraId="17FD1970" w14:textId="77777777" w:rsidR="00E45E9A" w:rsidRPr="00E54305" w:rsidRDefault="00E45E9A" w:rsidP="00EE18F5">
            <w:pPr>
              <w:rPr>
                <w:b/>
                <w:i/>
              </w:rPr>
            </w:pPr>
            <w:r w:rsidRPr="00E54305">
              <w:rPr>
                <w:b/>
              </w:rPr>
              <w:t xml:space="preserve">Комисията приложила ли е точно и обективно методиката за оценка на офертите, включително правилно ли са изчислени оценките? </w:t>
            </w:r>
          </w:p>
          <w:p w14:paraId="63C5A445" w14:textId="77777777" w:rsidR="00E45E9A" w:rsidRDefault="00E45E9A" w:rsidP="00EE18F5">
            <w:pPr>
              <w:rPr>
                <w:i/>
              </w:rPr>
            </w:pPr>
            <w:r w:rsidRPr="00E54305">
              <w:t xml:space="preserve">Комисията разглежда </w:t>
            </w:r>
            <w:r>
              <w:t>допуснатите оферти и ги оценява</w:t>
            </w:r>
            <w:r w:rsidRPr="00E54305">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t xml:space="preserve"> Съществува задължителен ред по който се класират офертите когато комплексните им оценки са равни – чл. 58 (2) ППЗОП. </w:t>
            </w:r>
          </w:p>
          <w:p w14:paraId="303BC8F4" w14:textId="77777777" w:rsidR="00E45E9A" w:rsidRPr="00E54305" w:rsidRDefault="00E45E9A" w:rsidP="00EE18F5">
            <w:pPr>
              <w:rPr>
                <w:i/>
              </w:rPr>
            </w:pPr>
            <w: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009902F9" w14:textId="77777777" w:rsidR="00E45E9A" w:rsidRPr="007E7869" w:rsidRDefault="00E45E9A" w:rsidP="00EE18F5">
            <w:pPr>
              <w:rPr>
                <w:i/>
              </w:rPr>
            </w:pPr>
            <w:r w:rsidRPr="00E54305">
              <w:t xml:space="preserve">чл. 2 </w:t>
            </w:r>
            <w:r>
              <w:t xml:space="preserve">(1) </w:t>
            </w:r>
            <w:r w:rsidRPr="00E54305">
              <w:t xml:space="preserve">от ЗОП </w:t>
            </w:r>
          </w:p>
          <w:p w14:paraId="0913C521" w14:textId="77777777" w:rsidR="00E45E9A" w:rsidRDefault="00E45E9A" w:rsidP="00EE18F5">
            <w:pPr>
              <w:rPr>
                <w:i/>
              </w:rPr>
            </w:pPr>
            <w:r>
              <w:t>чл. 58 (1) (2); чл. 59 ППЗОП</w:t>
            </w:r>
          </w:p>
          <w:p w14:paraId="567E3F15" w14:textId="77777777" w:rsidR="00E45E9A" w:rsidRPr="00F50CA4" w:rsidRDefault="00E45E9A" w:rsidP="00EE18F5">
            <w:pPr>
              <w:rPr>
                <w:i/>
              </w:rPr>
            </w:pPr>
            <w:r>
              <w:lastRenderedPageBreak/>
              <w:t>чл. 81 (2) ППЗОП във връзка с чл. 12 (7) ЗОП</w:t>
            </w:r>
          </w:p>
          <w:p w14:paraId="4446E188" w14:textId="77777777" w:rsidR="00E45E9A" w:rsidRPr="00E54305" w:rsidRDefault="00E45E9A" w:rsidP="00EE18F5">
            <w:pPr>
              <w:rPr>
                <w:i/>
              </w:rPr>
            </w:pPr>
            <w:r w:rsidRPr="00E54305">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t>комисията</w:t>
            </w:r>
            <w:r w:rsidRPr="00E54305">
              <w:t>.</w:t>
            </w:r>
          </w:p>
          <w:p w14:paraId="6E46F8EB" w14:textId="77777777" w:rsidR="00E45E9A" w:rsidRPr="00E54305" w:rsidRDefault="00E45E9A" w:rsidP="00EE18F5">
            <w:pPr>
              <w:rPr>
                <w:i/>
              </w:rPr>
            </w:pPr>
            <w:r w:rsidRPr="00E54305">
              <w:t>Анализирайте дали методиката за оценка е приложена точно и обективно съгласно указанията за това по отношение на КЛАСИРАНИТЕ оферти.</w:t>
            </w:r>
          </w:p>
          <w:p w14:paraId="33C83965" w14:textId="77777777" w:rsidR="00E45E9A" w:rsidRDefault="00E45E9A" w:rsidP="00EE18F5">
            <w:pPr>
              <w:rPr>
                <w:i/>
              </w:rPr>
            </w:pPr>
            <w:r w:rsidRPr="00E54305">
              <w:t>Пресметнете оценките по всеки един показател на всеки участник съгласно методиката за оценка на офертите</w:t>
            </w:r>
            <w:r>
              <w:t>.</w:t>
            </w:r>
          </w:p>
          <w:p w14:paraId="234EB26F" w14:textId="77777777" w:rsidR="00E45E9A" w:rsidRPr="000B0DCB" w:rsidRDefault="00E45E9A" w:rsidP="00EE18F5">
            <w:pPr>
              <w:rPr>
                <w:i/>
              </w:rPr>
            </w:pPr>
            <w: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14:paraId="1D1FFE87" w14:textId="77777777" w:rsidR="00E45E9A" w:rsidRPr="001C5F5C" w:rsidRDefault="00E45E9A" w:rsidP="00EE18F5">
            <w:pPr>
              <w:jc w:val="center"/>
            </w:pPr>
          </w:p>
        </w:tc>
        <w:tc>
          <w:tcPr>
            <w:tcW w:w="5953" w:type="dxa"/>
          </w:tcPr>
          <w:p w14:paraId="6F744F57" w14:textId="77777777" w:rsidR="00E45E9A" w:rsidRPr="001C5F5C" w:rsidRDefault="00E45E9A" w:rsidP="00EE18F5"/>
        </w:tc>
      </w:tr>
      <w:tr w:rsidR="00E45E9A" w:rsidRPr="00E40334" w14:paraId="2BB9E373" w14:textId="77777777" w:rsidTr="00041FCE">
        <w:tc>
          <w:tcPr>
            <w:tcW w:w="709" w:type="dxa"/>
          </w:tcPr>
          <w:p w14:paraId="218B0F29"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6ED152C9" w14:textId="77777777" w:rsidR="00E45E9A" w:rsidRDefault="00E45E9A" w:rsidP="00EE18F5">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14:paraId="6F61E061" w14:textId="77777777" w:rsidR="00E45E9A" w:rsidRDefault="00E45E9A" w:rsidP="00EE18F5">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14:paraId="18E9D0B8" w14:textId="77777777" w:rsidR="00E45E9A" w:rsidRPr="001B17E6" w:rsidRDefault="00E45E9A" w:rsidP="00EE18F5">
            <w:pPr>
              <w:pStyle w:val="BodyText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разглеждането, оценката и класирането на офертите.</w:t>
            </w:r>
          </w:p>
          <w:p w14:paraId="5CF8D079" w14:textId="77777777" w:rsidR="00E45E9A" w:rsidRPr="0000031A" w:rsidRDefault="00E45E9A" w:rsidP="00EE18F5">
            <w:pPr>
              <w:pStyle w:val="Heading1"/>
              <w:keepNext w:val="0"/>
              <w:spacing w:before="0" w:line="240" w:lineRule="auto"/>
              <w:outlineLvl w:val="0"/>
              <w:rPr>
                <w:b w:val="0"/>
                <w:sz w:val="20"/>
                <w:lang w:eastAsia="fr-FR"/>
              </w:rPr>
            </w:pPr>
            <w:r w:rsidRPr="003F3D85">
              <w:rPr>
                <w:sz w:val="20"/>
                <w:lang w:eastAsia="fr-FR"/>
              </w:rPr>
              <w:t xml:space="preserve"> </w:t>
            </w:r>
            <w:r>
              <w:rPr>
                <w:b w:val="0"/>
                <w:bCs/>
                <w:sz w:val="20"/>
              </w:rPr>
              <w:t>чл. 97 (4) ПП</w:t>
            </w:r>
            <w:r w:rsidRPr="0000031A">
              <w:rPr>
                <w:b w:val="0"/>
                <w:bCs/>
                <w:sz w:val="20"/>
              </w:rPr>
              <w:t>ЗОП</w:t>
            </w:r>
          </w:p>
          <w:p w14:paraId="5062A38C" w14:textId="77777777" w:rsidR="00E45E9A" w:rsidRPr="0000031A" w:rsidRDefault="00E45E9A" w:rsidP="00EE18F5">
            <w:pPr>
              <w:ind w:right="110"/>
              <w:outlineLvl w:val="1"/>
              <w:rPr>
                <w:i/>
                <w:lang w:eastAsia="fr-FR"/>
              </w:rPr>
            </w:pPr>
            <w:r w:rsidRPr="0000031A">
              <w:rPr>
                <w:lang w:eastAsia="fr-FR"/>
              </w:rPr>
              <w:lastRenderedPageBreak/>
              <w:t>Насочващи източници на информация: прегледайте протокола</w:t>
            </w:r>
            <w:r>
              <w:rPr>
                <w:lang w:eastAsia="fr-FR"/>
              </w:rPr>
              <w:t>/</w:t>
            </w:r>
            <w:proofErr w:type="spellStart"/>
            <w:r>
              <w:rPr>
                <w:lang w:eastAsia="fr-FR"/>
              </w:rPr>
              <w:t>ите</w:t>
            </w:r>
            <w:proofErr w:type="spellEnd"/>
            <w:r>
              <w:rPr>
                <w:lang w:eastAsia="fr-FR"/>
              </w:rPr>
              <w:t xml:space="preserve"> (доклад – ако такъв е съставен)</w:t>
            </w:r>
            <w:r w:rsidRPr="0000031A">
              <w:rPr>
                <w:lang w:eastAsia="fr-FR"/>
              </w:rPr>
              <w:t xml:space="preserve"> за работата на комисията.</w:t>
            </w:r>
          </w:p>
          <w:p w14:paraId="732919C8" w14:textId="77777777" w:rsidR="00E45E9A" w:rsidRPr="0000031A" w:rsidRDefault="00E45E9A" w:rsidP="00EE18F5">
            <w:pPr>
              <w:pStyle w:val="Heading1"/>
              <w:keepNext w:val="0"/>
              <w:spacing w:before="0" w:line="240" w:lineRule="auto"/>
              <w:outlineLvl w:val="0"/>
              <w:rPr>
                <w:b w:val="0"/>
                <w:bCs/>
                <w:sz w:val="20"/>
              </w:rPr>
            </w:pPr>
            <w:r w:rsidRPr="0000031A">
              <w:rPr>
                <w:b w:val="0"/>
                <w:bCs/>
                <w:sz w:val="20"/>
              </w:rPr>
              <w:t>Анализирайте:</w:t>
            </w:r>
          </w:p>
          <w:p w14:paraId="0ACF0B64" w14:textId="77777777" w:rsidR="00E45E9A" w:rsidRPr="0000031A" w:rsidRDefault="00E45E9A" w:rsidP="00EE18F5">
            <w:pPr>
              <w:pStyle w:val="BodyText"/>
              <w:spacing w:before="0" w:after="0"/>
              <w:rPr>
                <w:sz w:val="20"/>
                <w:szCs w:val="20"/>
              </w:rPr>
            </w:pPr>
            <w:r w:rsidRPr="0000031A">
              <w:rPr>
                <w:sz w:val="20"/>
                <w:szCs w:val="20"/>
              </w:rPr>
              <w:t>- датата протокола на комисията;</w:t>
            </w:r>
          </w:p>
          <w:p w14:paraId="43F4A703" w14:textId="77777777" w:rsidR="00E45E9A" w:rsidRPr="0000031A" w:rsidRDefault="00E45E9A" w:rsidP="00EE18F5">
            <w:pPr>
              <w:pStyle w:val="BodyText"/>
              <w:spacing w:before="0" w:after="0"/>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14:paraId="1BB7F3F6" w14:textId="77777777" w:rsidR="00E45E9A" w:rsidRPr="0000031A" w:rsidRDefault="00E45E9A" w:rsidP="00EE18F5">
            <w:pPr>
              <w:pStyle w:val="BodyText"/>
              <w:spacing w:before="0" w:after="0"/>
              <w:rPr>
                <w:sz w:val="20"/>
                <w:szCs w:val="20"/>
              </w:rPr>
            </w:pPr>
            <w:r w:rsidRPr="0000031A">
              <w:rPr>
                <w:sz w:val="20"/>
                <w:szCs w:val="20"/>
              </w:rPr>
              <w:t>- датата на получаване на протокола на ръка (за всеки участник по отделно);</w:t>
            </w:r>
          </w:p>
          <w:p w14:paraId="7B16DDFC" w14:textId="77777777" w:rsidR="00E45E9A" w:rsidRPr="000B0DCB" w:rsidRDefault="00E45E9A" w:rsidP="00EE18F5">
            <w:pPr>
              <w:rPr>
                <w:i/>
              </w:rPr>
            </w:pPr>
            <w:r w:rsidRPr="0000031A">
              <w:t xml:space="preserve">- датата на публикуване на протокола в профила на купувача. </w:t>
            </w:r>
          </w:p>
        </w:tc>
        <w:tc>
          <w:tcPr>
            <w:tcW w:w="992" w:type="dxa"/>
          </w:tcPr>
          <w:p w14:paraId="374F0089" w14:textId="77777777" w:rsidR="00E45E9A" w:rsidRPr="001C5F5C" w:rsidRDefault="00E45E9A" w:rsidP="00EE18F5">
            <w:pPr>
              <w:jc w:val="center"/>
            </w:pPr>
          </w:p>
        </w:tc>
        <w:tc>
          <w:tcPr>
            <w:tcW w:w="5953" w:type="dxa"/>
          </w:tcPr>
          <w:p w14:paraId="6CD46880" w14:textId="77777777" w:rsidR="00E45E9A" w:rsidRPr="001C5F5C" w:rsidRDefault="00E45E9A" w:rsidP="00EE18F5"/>
        </w:tc>
      </w:tr>
      <w:tr w:rsidR="00E45E9A" w:rsidRPr="001C5F5C" w14:paraId="559B960B" w14:textId="77777777" w:rsidTr="00041FCE">
        <w:tc>
          <w:tcPr>
            <w:tcW w:w="15168" w:type="dxa"/>
            <w:gridSpan w:val="4"/>
          </w:tcPr>
          <w:p w14:paraId="15576A74" w14:textId="77777777" w:rsidR="00E45E9A" w:rsidRPr="007F10F1" w:rsidRDefault="00E45E9A" w:rsidP="00EE18F5">
            <w:pPr>
              <w:rPr>
                <w:b/>
                <w:i/>
              </w:rPr>
            </w:pPr>
            <w:r>
              <w:rPr>
                <w:b/>
              </w:rPr>
              <w:t xml:space="preserve">              Раздел 3. </w:t>
            </w:r>
            <w:r w:rsidRPr="007F10F1">
              <w:rPr>
                <w:b/>
              </w:rPr>
              <w:t>Приключване на процедурата</w:t>
            </w:r>
          </w:p>
        </w:tc>
      </w:tr>
      <w:tr w:rsidR="00E45E9A" w:rsidRPr="001C5F5C" w14:paraId="736DAB85" w14:textId="77777777" w:rsidTr="00041FCE">
        <w:tc>
          <w:tcPr>
            <w:tcW w:w="709" w:type="dxa"/>
          </w:tcPr>
          <w:p w14:paraId="4CD7FCC9" w14:textId="77777777" w:rsidR="00E45E9A" w:rsidRPr="00E627A8" w:rsidRDefault="00E45E9A" w:rsidP="00CB69DA">
            <w:pPr>
              <w:pStyle w:val="ListParagraph"/>
              <w:widowControl w:val="0"/>
              <w:numPr>
                <w:ilvl w:val="0"/>
                <w:numId w:val="14"/>
              </w:numPr>
              <w:autoSpaceDE w:val="0"/>
              <w:autoSpaceDN w:val="0"/>
              <w:adjustRightInd w:val="0"/>
              <w:ind w:left="318" w:hanging="284"/>
              <w:rPr>
                <w:i/>
              </w:rPr>
            </w:pPr>
          </w:p>
        </w:tc>
        <w:tc>
          <w:tcPr>
            <w:tcW w:w="7514" w:type="dxa"/>
          </w:tcPr>
          <w:p w14:paraId="15098E3A" w14:textId="77777777" w:rsidR="00E45E9A" w:rsidRPr="00896B25" w:rsidRDefault="00E45E9A" w:rsidP="00EE18F5">
            <w:pPr>
              <w:rPr>
                <w:b/>
                <w:i/>
                <w:lang w:eastAsia="fr-FR"/>
              </w:rPr>
            </w:pPr>
            <w:r w:rsidRPr="00896B25">
              <w:rPr>
                <w:b/>
                <w:lang w:eastAsia="fr-FR"/>
              </w:rPr>
              <w:t xml:space="preserve">Договорът за обществена поръчка сключен ли е </w:t>
            </w:r>
            <w:r>
              <w:rPr>
                <w:b/>
                <w:lang w:eastAsia="fr-FR"/>
              </w:rPr>
              <w:t>в 30 дневен срок от датата на  определяне на изпълнител</w:t>
            </w:r>
            <w:r w:rsidRPr="00896B25">
              <w:rPr>
                <w:b/>
                <w:lang w:eastAsia="fr-FR"/>
              </w:rPr>
              <w:t>?</w:t>
            </w:r>
          </w:p>
          <w:p w14:paraId="2AA20D6E" w14:textId="77777777" w:rsidR="00E45E9A" w:rsidRDefault="00E45E9A" w:rsidP="00EE18F5">
            <w:pPr>
              <w:ind w:right="110"/>
              <w:outlineLvl w:val="1"/>
              <w:rPr>
                <w:i/>
                <w:lang w:eastAsia="fr-FR"/>
              </w:rPr>
            </w:pPr>
            <w:r>
              <w:rPr>
                <w:lang w:eastAsia="fr-FR"/>
              </w:rPr>
              <w:t xml:space="preserve">чл. 194 (1) изр. първо ЗОП </w:t>
            </w:r>
          </w:p>
          <w:p w14:paraId="25E9FDF1" w14:textId="77777777" w:rsidR="00E45E9A" w:rsidRDefault="00E45E9A" w:rsidP="00EE18F5">
            <w:pPr>
              <w:ind w:right="110"/>
              <w:outlineLvl w:val="1"/>
              <w:rPr>
                <w:i/>
                <w:lang w:eastAsia="fr-FR"/>
              </w:rPr>
            </w:pPr>
            <w:r w:rsidRPr="00896B25">
              <w:rPr>
                <w:lang w:eastAsia="fr-FR"/>
              </w:rPr>
              <w:t>Насочващи източници на информация: обратните разписки за писмата, с кои</w:t>
            </w:r>
            <w:r>
              <w:rPr>
                <w:lang w:eastAsia="fr-FR"/>
              </w:rPr>
              <w:t>то е изпратен</w:t>
            </w:r>
            <w:r w:rsidRPr="00896B25">
              <w:rPr>
                <w:lang w:eastAsia="fr-FR"/>
              </w:rPr>
              <w:t xml:space="preserve"> </w:t>
            </w:r>
            <w:r>
              <w:rPr>
                <w:lang w:eastAsia="fr-FR"/>
              </w:rPr>
              <w:t>протокола</w:t>
            </w:r>
            <w:r w:rsidRPr="00896B25">
              <w:rPr>
                <w:lang w:eastAsia="fr-FR"/>
              </w:rPr>
              <w:t xml:space="preserve"> за класиране и определяне на изпълнител</w:t>
            </w:r>
            <w:r>
              <w:rPr>
                <w:lang w:eastAsia="fr-FR"/>
              </w:rPr>
              <w:t xml:space="preserve"> (по чл. 97 (4) ППЗОП)</w:t>
            </w:r>
            <w:r w:rsidRPr="00896B25">
              <w:rPr>
                <w:lang w:eastAsia="fr-FR"/>
              </w:rPr>
              <w:t xml:space="preserve">, жалби и </w:t>
            </w:r>
            <w:proofErr w:type="spellStart"/>
            <w:r w:rsidRPr="00896B25">
              <w:rPr>
                <w:lang w:eastAsia="fr-FR"/>
              </w:rPr>
              <w:t>др</w:t>
            </w:r>
            <w:proofErr w:type="spellEnd"/>
            <w:r w:rsidRPr="00896B25">
              <w:rPr>
                <w:lang w:eastAsia="fr-FR"/>
              </w:rPr>
              <w:t>,, ако има такива, и договор за обществена поръчка.</w:t>
            </w:r>
          </w:p>
          <w:p w14:paraId="1CBFDD3F" w14:textId="77777777" w:rsidR="00E45E9A" w:rsidRPr="00896B25" w:rsidRDefault="00E45E9A" w:rsidP="00EE18F5">
            <w:pPr>
              <w:ind w:right="110"/>
              <w:outlineLvl w:val="1"/>
              <w:rPr>
                <w:i/>
                <w:lang w:eastAsia="fr-FR"/>
              </w:rPr>
            </w:pPr>
            <w:r>
              <w:rPr>
                <w:lang w:eastAsia="fr-FR"/>
              </w:rPr>
              <w:t>По този вид възлагане – участниците не могат да обжалват по съдебен ред.</w:t>
            </w:r>
          </w:p>
          <w:p w14:paraId="0797736F" w14:textId="77777777" w:rsidR="00E45E9A" w:rsidRPr="00896B25" w:rsidRDefault="00E45E9A" w:rsidP="00EE18F5">
            <w:pPr>
              <w:ind w:right="110"/>
              <w:outlineLvl w:val="1"/>
              <w:rPr>
                <w:bCs/>
                <w:i/>
              </w:rPr>
            </w:pPr>
            <w:r w:rsidRPr="00896B25">
              <w:rPr>
                <w:bCs/>
              </w:rPr>
              <w:t>Анализирайте:</w:t>
            </w:r>
          </w:p>
          <w:p w14:paraId="58342FFB" w14:textId="77777777" w:rsidR="00E45E9A" w:rsidRPr="00896B25" w:rsidRDefault="00E45E9A" w:rsidP="00EE18F5">
            <w:pPr>
              <w:ind w:right="110"/>
              <w:outlineLvl w:val="1"/>
              <w:rPr>
                <w:bCs/>
                <w:i/>
              </w:rPr>
            </w:pPr>
            <w:r>
              <w:rPr>
                <w:bCs/>
              </w:rPr>
              <w:t>- датите, на които е получен</w:t>
            </w:r>
            <w:r w:rsidRPr="00896B25">
              <w:rPr>
                <w:bCs/>
              </w:rPr>
              <w:t xml:space="preserve"> </w:t>
            </w:r>
            <w:r>
              <w:rPr>
                <w:bCs/>
              </w:rPr>
              <w:t>протокола</w:t>
            </w:r>
            <w:r w:rsidRPr="00896B25">
              <w:rPr>
                <w:bCs/>
              </w:rPr>
              <w:t xml:space="preserve"> за класиране на участниците и определяне на изпълнител</w:t>
            </w:r>
            <w:r>
              <w:rPr>
                <w:bCs/>
              </w:rPr>
              <w:t>;</w:t>
            </w:r>
          </w:p>
          <w:p w14:paraId="65219509" w14:textId="77777777" w:rsidR="00E45E9A" w:rsidRPr="003E007A" w:rsidRDefault="00E45E9A" w:rsidP="00EE18F5">
            <w:pPr>
              <w:ind w:right="110"/>
              <w:outlineLvl w:val="1"/>
              <w:rPr>
                <w:bCs/>
                <w:i/>
              </w:rPr>
            </w:pPr>
            <w:r>
              <w:rPr>
                <w:bCs/>
              </w:rPr>
              <w:t>- датата на сключения договор.</w:t>
            </w:r>
          </w:p>
        </w:tc>
        <w:tc>
          <w:tcPr>
            <w:tcW w:w="992" w:type="dxa"/>
          </w:tcPr>
          <w:p w14:paraId="545F66D7" w14:textId="77777777" w:rsidR="00E45E9A" w:rsidRPr="001C5F5C" w:rsidRDefault="00E45E9A" w:rsidP="00EE18F5">
            <w:pPr>
              <w:jc w:val="center"/>
            </w:pPr>
          </w:p>
        </w:tc>
        <w:tc>
          <w:tcPr>
            <w:tcW w:w="5953" w:type="dxa"/>
          </w:tcPr>
          <w:p w14:paraId="6AF92783" w14:textId="77777777" w:rsidR="00E45E9A" w:rsidRPr="001C5F5C" w:rsidRDefault="00E45E9A" w:rsidP="00EE18F5"/>
        </w:tc>
      </w:tr>
      <w:tr w:rsidR="00E45E9A" w:rsidRPr="00E40334" w14:paraId="79A58E6B" w14:textId="77777777" w:rsidTr="00041FCE">
        <w:tc>
          <w:tcPr>
            <w:tcW w:w="709" w:type="dxa"/>
          </w:tcPr>
          <w:p w14:paraId="515A12EA"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07946FC1" w14:textId="77777777" w:rsidR="00E45E9A" w:rsidRPr="00253A6E" w:rsidRDefault="00E45E9A" w:rsidP="00EE18F5">
            <w:pPr>
              <w:rPr>
                <w:b/>
                <w:i/>
              </w:rPr>
            </w:pPr>
            <w:r w:rsidRPr="00253A6E">
              <w:rPr>
                <w:b/>
              </w:rPr>
              <w:t xml:space="preserve">Възложителят сключил ли е писмен договор с определения за изпълнител, който да включва всички </w:t>
            </w:r>
            <w:r>
              <w:rPr>
                <w:b/>
              </w:rPr>
              <w:t xml:space="preserve">задължителни реквизити и </w:t>
            </w:r>
            <w:r w:rsidRPr="00253A6E">
              <w:rPr>
                <w:b/>
              </w:rPr>
              <w:t>предложения</w:t>
            </w:r>
            <w:r>
              <w:rPr>
                <w:b/>
              </w:rPr>
              <w:t>та</w:t>
            </w:r>
            <w:r w:rsidRPr="00253A6E">
              <w:rPr>
                <w:b/>
              </w:rPr>
              <w:t xml:space="preserve"> от офертата му?</w:t>
            </w:r>
          </w:p>
          <w:p w14:paraId="6490034C" w14:textId="77777777" w:rsidR="00E45E9A" w:rsidRDefault="00E45E9A" w:rsidP="00EE18F5">
            <w:pPr>
              <w:rPr>
                <w:i/>
              </w:rPr>
            </w:pPr>
            <w:r w:rsidRPr="00253A6E">
              <w:t>Забележка: Сключването на писмен договор при възлагане на обществена поръчка чрез</w:t>
            </w:r>
            <w:r>
              <w:t xml:space="preserve"> събиране на оферти</w:t>
            </w:r>
            <w:r w:rsidRPr="00253A6E">
              <w:t xml:space="preserve"> е задължително, независимо от обекта на поръчката (доставка, услуга или строителство).</w:t>
            </w:r>
            <w:r>
              <w:t xml:space="preserve"> Договорът има задължително съдържание, изброено в чл. 69 от ППЗОП.</w:t>
            </w:r>
          </w:p>
          <w:p w14:paraId="03DB5FB1" w14:textId="77777777" w:rsidR="00E45E9A" w:rsidRPr="00E15643" w:rsidRDefault="00E45E9A" w:rsidP="00EE18F5">
            <w:pPr>
              <w:rPr>
                <w:i/>
              </w:rPr>
            </w:pPr>
            <w:r w:rsidRPr="00E15643">
              <w:t xml:space="preserve">Промени в проекта на договор се допускат по изключение, когато е изпълнено условието по </w:t>
            </w:r>
            <w:hyperlink r:id="rId10" w:history="1">
              <w:r w:rsidRPr="00E15643">
                <w:rPr>
                  <w:rStyle w:val="Hyperlink"/>
                  <w:bCs/>
                </w:rPr>
                <w:t>чл. 116, ал. 1, т. 5</w:t>
              </w:r>
            </w:hyperlink>
            <w:r w:rsidRPr="00E15643">
              <w:t xml:space="preserve"> </w:t>
            </w:r>
            <w:r>
              <w:t xml:space="preserve">ЗОП </w:t>
            </w:r>
            <w:r w:rsidRPr="00E15643">
              <w:t>и са наложени от обстоятелства, настъпили по време или след провеждане на процедурата</w:t>
            </w:r>
            <w:r>
              <w:t>.</w:t>
            </w:r>
          </w:p>
          <w:p w14:paraId="11F2BE0E" w14:textId="77777777" w:rsidR="00E45E9A" w:rsidRDefault="00E45E9A" w:rsidP="00EE18F5">
            <w:pPr>
              <w:rPr>
                <w:i/>
              </w:rPr>
            </w:pPr>
            <w:r>
              <w:t xml:space="preserve"> чл. 112 (4)ЗОП</w:t>
            </w:r>
          </w:p>
          <w:p w14:paraId="2871CDC5" w14:textId="77777777" w:rsidR="00E45E9A" w:rsidRDefault="00E45E9A" w:rsidP="00EE18F5">
            <w:pPr>
              <w:rPr>
                <w:i/>
              </w:rPr>
            </w:pPr>
            <w:r>
              <w:t>чл. 69 ППЗОП</w:t>
            </w:r>
          </w:p>
          <w:p w14:paraId="30EFB843" w14:textId="77777777" w:rsidR="00E45E9A" w:rsidRPr="00253A6E" w:rsidRDefault="00E45E9A" w:rsidP="00EE18F5">
            <w:pPr>
              <w:rPr>
                <w:i/>
              </w:rPr>
            </w:pPr>
            <w:r>
              <w:t>чл. 3.30 от административния договор/ чл. 1.9 от ОУ на ДБФП</w:t>
            </w:r>
          </w:p>
          <w:p w14:paraId="777CB6EE" w14:textId="77777777" w:rsidR="00E45E9A" w:rsidRPr="00253A6E" w:rsidRDefault="00E45E9A" w:rsidP="00EE18F5">
            <w:pPr>
              <w:rPr>
                <w:i/>
              </w:rPr>
            </w:pPr>
            <w:r w:rsidRPr="00253A6E">
              <w:t xml:space="preserve">Насочващи източници на информация: прегледайте </w:t>
            </w:r>
            <w:r>
              <w:t xml:space="preserve">проектодоговора, </w:t>
            </w:r>
            <w:r w:rsidRPr="00253A6E">
              <w:t xml:space="preserve">договора и офертата на избрания за изпълнител. </w:t>
            </w:r>
          </w:p>
          <w:p w14:paraId="0682CB70" w14:textId="77777777" w:rsidR="00E45E9A" w:rsidRPr="000B0DCB" w:rsidRDefault="00E45E9A" w:rsidP="00EE18F5">
            <w:pPr>
              <w:rPr>
                <w:i/>
              </w:rPr>
            </w:pPr>
            <w:r>
              <w:t xml:space="preserve">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има изменения то те са несъществени по аргумент на противното по смисъла на чл. 116 (5) ЗОП </w:t>
            </w:r>
          </w:p>
        </w:tc>
        <w:tc>
          <w:tcPr>
            <w:tcW w:w="992" w:type="dxa"/>
          </w:tcPr>
          <w:p w14:paraId="62C34EA5" w14:textId="77777777" w:rsidR="00E45E9A" w:rsidRPr="001C5F5C" w:rsidRDefault="00E45E9A" w:rsidP="00EE18F5">
            <w:pPr>
              <w:jc w:val="center"/>
            </w:pPr>
          </w:p>
        </w:tc>
        <w:tc>
          <w:tcPr>
            <w:tcW w:w="5953" w:type="dxa"/>
          </w:tcPr>
          <w:p w14:paraId="79ACEA4D" w14:textId="77777777" w:rsidR="00E45E9A" w:rsidRPr="001C5F5C" w:rsidRDefault="00E45E9A" w:rsidP="00EE18F5"/>
        </w:tc>
      </w:tr>
      <w:tr w:rsidR="00E45E9A" w:rsidRPr="00E40334" w14:paraId="499FFB59" w14:textId="77777777" w:rsidTr="00041FCE">
        <w:tc>
          <w:tcPr>
            <w:tcW w:w="709" w:type="dxa"/>
          </w:tcPr>
          <w:p w14:paraId="5F55A837"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74231DDE" w14:textId="77777777" w:rsidR="00E45E9A" w:rsidRPr="00207294" w:rsidRDefault="00E45E9A" w:rsidP="00EE18F5">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14:paraId="023DD054" w14:textId="77777777" w:rsidR="00E45E9A" w:rsidRDefault="00E45E9A" w:rsidP="00CB69DA">
            <w:pPr>
              <w:pStyle w:val="BodyText3"/>
              <w:numPr>
                <w:ilvl w:val="0"/>
                <w:numId w:val="13"/>
              </w:numPr>
              <w:rPr>
                <w:bCs/>
                <w:sz w:val="20"/>
                <w:szCs w:val="20"/>
              </w:rPr>
            </w:pPr>
            <w:r>
              <w:rPr>
                <w:bCs/>
                <w:sz w:val="20"/>
                <w:szCs w:val="20"/>
              </w:rPr>
              <w:lastRenderedPageBreak/>
              <w:t>Гаранция за изпълнение (само ако и доколкото е определена в поканата);</w:t>
            </w:r>
          </w:p>
          <w:p w14:paraId="186DD19A" w14:textId="77777777" w:rsidR="00E45E9A" w:rsidRDefault="00E45E9A" w:rsidP="00CB69DA">
            <w:pPr>
              <w:pStyle w:val="BodyText3"/>
              <w:numPr>
                <w:ilvl w:val="0"/>
                <w:numId w:val="13"/>
              </w:numPr>
              <w:rPr>
                <w:bCs/>
                <w:sz w:val="20"/>
                <w:szCs w:val="20"/>
              </w:rPr>
            </w:pPr>
            <w:r>
              <w:rPr>
                <w:bCs/>
                <w:sz w:val="20"/>
                <w:szCs w:val="20"/>
              </w:rPr>
              <w:t>Документ за регистрация на ЮЛ по чл. 10 (2) ЗОП;</w:t>
            </w:r>
          </w:p>
          <w:p w14:paraId="480EC56F" w14:textId="77777777" w:rsidR="00E45E9A" w:rsidRDefault="00E45E9A" w:rsidP="00CB69DA">
            <w:pPr>
              <w:pStyle w:val="BodyText3"/>
              <w:numPr>
                <w:ilvl w:val="0"/>
                <w:numId w:val="13"/>
              </w:numPr>
              <w:rPr>
                <w:bCs/>
                <w:sz w:val="20"/>
                <w:szCs w:val="20"/>
              </w:rPr>
            </w:pPr>
            <w:r>
              <w:rPr>
                <w:bCs/>
                <w:sz w:val="20"/>
                <w:szCs w:val="20"/>
              </w:rPr>
              <w:t>Удостоверение за данъчна регистрация и за регистрация по БУЛТАТ по чл. 70 ППЗОП;</w:t>
            </w:r>
          </w:p>
          <w:p w14:paraId="79B8FE8D" w14:textId="77777777" w:rsidR="00E45E9A" w:rsidRDefault="00E45E9A" w:rsidP="00CB69DA">
            <w:pPr>
              <w:pStyle w:val="BodyText3"/>
              <w:numPr>
                <w:ilvl w:val="0"/>
                <w:numId w:val="13"/>
              </w:numPr>
              <w:rPr>
                <w:bCs/>
                <w:sz w:val="20"/>
                <w:szCs w:val="20"/>
              </w:rPr>
            </w:pPr>
            <w:r>
              <w:rPr>
                <w:bCs/>
                <w:sz w:val="20"/>
                <w:szCs w:val="20"/>
              </w:rPr>
              <w:t>Друг документ, определен от възложителя – чл. 112 (1) т. 4 ЗОП</w:t>
            </w:r>
          </w:p>
          <w:p w14:paraId="490A4F26" w14:textId="77777777" w:rsidR="00E45E9A" w:rsidRDefault="00E45E9A" w:rsidP="00CB69DA">
            <w:pPr>
              <w:pStyle w:val="BodyText3"/>
              <w:numPr>
                <w:ilvl w:val="0"/>
                <w:numId w:val="13"/>
              </w:numPr>
              <w:rPr>
                <w:bCs/>
                <w:sz w:val="20"/>
                <w:szCs w:val="20"/>
              </w:rPr>
            </w:pPr>
            <w:r>
              <w:rPr>
                <w:bCs/>
                <w:sz w:val="20"/>
                <w:szCs w:val="20"/>
              </w:rPr>
              <w:t>Свидетелства за съдимост от всички лица по чл. 54 (2) ЗОП във връзка с чл. 40 (1) (2) (3) ППЗОП;</w:t>
            </w:r>
          </w:p>
          <w:p w14:paraId="2B8B3C3F" w14:textId="77777777" w:rsidR="00E45E9A" w:rsidRDefault="00E45E9A" w:rsidP="00CB69DA">
            <w:pPr>
              <w:pStyle w:val="BodyText3"/>
              <w:numPr>
                <w:ilvl w:val="0"/>
                <w:numId w:val="13"/>
              </w:numPr>
              <w:rPr>
                <w:bCs/>
                <w:sz w:val="20"/>
                <w:szCs w:val="20"/>
              </w:rPr>
            </w:pPr>
            <w:r>
              <w:rPr>
                <w:bCs/>
                <w:sz w:val="20"/>
                <w:szCs w:val="20"/>
              </w:rPr>
              <w:t>Удостоверение от орган по приходите;</w:t>
            </w:r>
          </w:p>
          <w:p w14:paraId="179315C1"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00B650ED"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изпълнителя;</w:t>
            </w:r>
          </w:p>
          <w:p w14:paraId="6D4B5655" w14:textId="77777777" w:rsidR="00E45E9A" w:rsidRDefault="00E45E9A" w:rsidP="00CB69DA">
            <w:pPr>
              <w:pStyle w:val="BodyText3"/>
              <w:numPr>
                <w:ilvl w:val="0"/>
                <w:numId w:val="13"/>
              </w:numPr>
              <w:rPr>
                <w:bCs/>
                <w:sz w:val="20"/>
                <w:szCs w:val="20"/>
              </w:rPr>
            </w:pPr>
            <w:r>
              <w:rPr>
                <w:bCs/>
                <w:sz w:val="20"/>
                <w:szCs w:val="20"/>
              </w:rPr>
              <w:t>Сертификат/ удостоверение или друг документ доказващи годност по чл. 60 ЗОП;</w:t>
            </w:r>
          </w:p>
          <w:p w14:paraId="7E3BEA98" w14:textId="77777777" w:rsidR="00E45E9A" w:rsidRDefault="00E45E9A" w:rsidP="00CB69DA">
            <w:pPr>
              <w:pStyle w:val="BodyText3"/>
              <w:numPr>
                <w:ilvl w:val="0"/>
                <w:numId w:val="13"/>
              </w:numPr>
              <w:rPr>
                <w:bCs/>
                <w:sz w:val="20"/>
                <w:szCs w:val="20"/>
              </w:rPr>
            </w:pPr>
            <w:r>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5BA3CE5D" w14:textId="77777777" w:rsidR="00E45E9A" w:rsidRDefault="00E45E9A" w:rsidP="00CB69DA">
            <w:pPr>
              <w:pStyle w:val="BodyText3"/>
              <w:numPr>
                <w:ilvl w:val="0"/>
                <w:numId w:val="13"/>
              </w:numPr>
              <w:rPr>
                <w:bCs/>
                <w:sz w:val="20"/>
                <w:szCs w:val="20"/>
              </w:rPr>
            </w:pPr>
            <w:r>
              <w:rPr>
                <w:bCs/>
                <w:sz w:val="20"/>
                <w:szCs w:val="20"/>
              </w:rPr>
              <w:t>Документи по чл. 64 (1) ЗОП за доказване на определените технически и професионални способности</w:t>
            </w:r>
            <w:r w:rsidRPr="00530206">
              <w:rPr>
                <w:b/>
                <w:bCs/>
                <w:sz w:val="20"/>
                <w:szCs w:val="20"/>
              </w:rPr>
              <w:t>?</w:t>
            </w:r>
          </w:p>
          <w:p w14:paraId="3630BD72" w14:textId="77777777" w:rsidR="00E45E9A" w:rsidRDefault="00E45E9A" w:rsidP="00EE18F5">
            <w:pPr>
              <w:ind w:right="110"/>
              <w:outlineLvl w:val="1"/>
              <w:rPr>
                <w:i/>
                <w:lang w:eastAsia="fr-FR"/>
              </w:rPr>
            </w:pPr>
            <w:r w:rsidRPr="002376DC">
              <w:rPr>
                <w:b/>
                <w:lang w:eastAsia="fr-FR"/>
              </w:rPr>
              <w:t>Важно</w:t>
            </w:r>
            <w:r>
              <w:rPr>
                <w:lang w:eastAsia="fr-FR"/>
              </w:rPr>
              <w:t xml:space="preserve"> – документите по точки: 5,6,7 се изискват от: изпълнителя, всички подизпълнители и от всички трети лица, на чиито капацитет изпълнителят се е позовал. Документите по точки: 10 и 11 се изискват от третите лица, ако изпълнителят се е позовал на тях. Документите по точки: 9,10 и 11 се изискват от подизпълнители само съобразно техния дял от поръчката.</w:t>
            </w:r>
          </w:p>
          <w:p w14:paraId="06E09B54" w14:textId="77777777" w:rsidR="00E45E9A" w:rsidRPr="00530206" w:rsidRDefault="00E45E9A" w:rsidP="00EE18F5">
            <w:pPr>
              <w:ind w:right="110"/>
              <w:outlineLvl w:val="1"/>
              <w:rPr>
                <w:i/>
                <w:lang w:eastAsia="fr-FR"/>
              </w:rPr>
            </w:pPr>
            <w:r>
              <w:rPr>
                <w:lang w:eastAsia="fr-FR"/>
              </w:rPr>
              <w:t>членове</w:t>
            </w:r>
            <w:r w:rsidRPr="00530206">
              <w:rPr>
                <w:lang w:eastAsia="fr-FR"/>
              </w:rPr>
              <w:t xml:space="preserve"> </w:t>
            </w:r>
            <w:r>
              <w:rPr>
                <w:lang w:eastAsia="fr-FR"/>
              </w:rPr>
              <w:t xml:space="preserve">58, 60, 62(1), 64(1), 65, 66, 67(6), 111 (5) (6) (7) и (8), 112(1) и (2) </w:t>
            </w:r>
            <w:r w:rsidRPr="00530206">
              <w:rPr>
                <w:lang w:eastAsia="fr-FR"/>
              </w:rPr>
              <w:t>ЗОП</w:t>
            </w:r>
          </w:p>
          <w:p w14:paraId="71B3A1FB" w14:textId="77777777" w:rsidR="00E45E9A" w:rsidRPr="00530206" w:rsidRDefault="00E45E9A" w:rsidP="00EE18F5">
            <w:pPr>
              <w:ind w:right="110"/>
              <w:outlineLvl w:val="1"/>
              <w:rPr>
                <w:i/>
                <w:lang w:eastAsia="fr-FR"/>
              </w:rPr>
            </w:pPr>
            <w:r w:rsidRPr="00530206">
              <w:rPr>
                <w:lang w:eastAsia="fr-FR"/>
              </w:rPr>
              <w:lastRenderedPageBreak/>
              <w:t>чл. 70 ППЗОП</w:t>
            </w:r>
          </w:p>
          <w:p w14:paraId="135A0A6E" w14:textId="77777777" w:rsidR="00E45E9A" w:rsidRDefault="00E45E9A" w:rsidP="00EE18F5">
            <w:pPr>
              <w:ind w:right="110"/>
              <w:outlineLvl w:val="1"/>
              <w:rPr>
                <w:i/>
                <w:lang w:eastAsia="fr-FR"/>
              </w:rPr>
            </w:pPr>
            <w:r w:rsidRPr="00530206">
              <w:rPr>
                <w:lang w:eastAsia="fr-FR"/>
              </w:rPr>
              <w:t xml:space="preserve">Насочващи източници на информация: </w:t>
            </w:r>
          </w:p>
          <w:p w14:paraId="004ED556" w14:textId="77777777" w:rsidR="00E45E9A" w:rsidRPr="00530206" w:rsidRDefault="00E45E9A" w:rsidP="00EE18F5">
            <w:pPr>
              <w:ind w:right="110"/>
              <w:outlineLvl w:val="1"/>
              <w:rPr>
                <w:i/>
                <w:lang w:eastAsia="fr-FR"/>
              </w:rPr>
            </w:pPr>
            <w:r>
              <w:rPr>
                <w:lang w:eastAsia="fr-FR"/>
              </w:rPr>
              <w:t>-</w:t>
            </w:r>
            <w:r w:rsidRPr="00530206">
              <w:rPr>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6B5B00A2" w14:textId="77777777" w:rsidR="00E45E9A" w:rsidRPr="00530206" w:rsidRDefault="00E45E9A" w:rsidP="00EE18F5">
            <w:pPr>
              <w:ind w:right="110"/>
              <w:outlineLvl w:val="1"/>
              <w:rPr>
                <w:i/>
                <w:lang w:eastAsia="fr-FR"/>
              </w:rPr>
            </w:pPr>
            <w:r>
              <w:rPr>
                <w:lang w:eastAsia="fr-FR"/>
              </w:rPr>
              <w:t>-документите</w:t>
            </w:r>
            <w:r w:rsidRPr="00530206">
              <w:rPr>
                <w:lang w:eastAsia="fr-FR"/>
              </w:rPr>
              <w:t xml:space="preserve"> от съответните компетентни органи и декларациите.</w:t>
            </w:r>
          </w:p>
          <w:p w14:paraId="1D343021" w14:textId="77777777" w:rsidR="00E45E9A" w:rsidRPr="00530206" w:rsidRDefault="00E45E9A" w:rsidP="00EE18F5">
            <w:pPr>
              <w:ind w:right="110"/>
              <w:outlineLvl w:val="1"/>
              <w:rPr>
                <w:i/>
                <w:lang w:eastAsia="fr-FR"/>
              </w:rPr>
            </w:pPr>
            <w:r w:rsidRPr="00530206">
              <w:rPr>
                <w:lang w:eastAsia="fr-FR"/>
              </w:rPr>
              <w:t xml:space="preserve">Анализирайте датата и издателя на </w:t>
            </w:r>
            <w:r>
              <w:rPr>
                <w:lang w:eastAsia="fr-FR"/>
              </w:rPr>
              <w:t>всички</w:t>
            </w:r>
            <w:r w:rsidRPr="00530206">
              <w:rPr>
                <w:lang w:eastAsia="fr-FR"/>
              </w:rPr>
              <w:t xml:space="preserve"> документи</w:t>
            </w:r>
            <w:r>
              <w:rPr>
                <w:lang w:eastAsia="fr-FR"/>
              </w:rPr>
              <w:t xml:space="preserve"> изброени по – горе; преценете кой документ за кое лице се отнася съобразно различните групи измежду участника - определен за изпълнител.</w:t>
            </w:r>
          </w:p>
          <w:p w14:paraId="76272BCA" w14:textId="77777777" w:rsidR="00E45E9A" w:rsidRPr="000B0DCB" w:rsidRDefault="00E45E9A" w:rsidP="00EE18F5">
            <w:pPr>
              <w:rPr>
                <w:i/>
              </w:rPr>
            </w:pPr>
          </w:p>
        </w:tc>
        <w:tc>
          <w:tcPr>
            <w:tcW w:w="992" w:type="dxa"/>
          </w:tcPr>
          <w:p w14:paraId="57C7E15D" w14:textId="77777777" w:rsidR="00E45E9A" w:rsidRPr="001C5F5C" w:rsidRDefault="00E45E9A" w:rsidP="00EE18F5">
            <w:pPr>
              <w:jc w:val="center"/>
            </w:pPr>
          </w:p>
        </w:tc>
        <w:tc>
          <w:tcPr>
            <w:tcW w:w="5953" w:type="dxa"/>
          </w:tcPr>
          <w:p w14:paraId="2A1D85BA" w14:textId="77777777" w:rsidR="00E45E9A" w:rsidRPr="001C5F5C" w:rsidRDefault="00E45E9A" w:rsidP="00EE18F5"/>
        </w:tc>
      </w:tr>
      <w:tr w:rsidR="00E45E9A" w:rsidRPr="00E40334" w14:paraId="22213664" w14:textId="77777777" w:rsidTr="00041FCE">
        <w:tc>
          <w:tcPr>
            <w:tcW w:w="709" w:type="dxa"/>
          </w:tcPr>
          <w:p w14:paraId="197A69D0"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r>
              <w:lastRenderedPageBreak/>
              <w:t>4</w:t>
            </w:r>
          </w:p>
        </w:tc>
        <w:tc>
          <w:tcPr>
            <w:tcW w:w="7514" w:type="dxa"/>
          </w:tcPr>
          <w:p w14:paraId="083A1A4C" w14:textId="77777777" w:rsidR="00E45E9A" w:rsidRPr="00DB531B" w:rsidRDefault="00E45E9A" w:rsidP="00EE18F5">
            <w:pPr>
              <w:rPr>
                <w:b/>
                <w:i/>
              </w:rPr>
            </w:pPr>
            <w:r w:rsidRPr="00DB531B">
              <w:rPr>
                <w:b/>
              </w:rPr>
              <w:t>Договорът публикуван ли е на профила на купувача?</w:t>
            </w:r>
          </w:p>
          <w:p w14:paraId="380F7EE5" w14:textId="77777777" w:rsidR="00E45E9A" w:rsidRDefault="00E45E9A" w:rsidP="00EE18F5">
            <w:pPr>
              <w:rPr>
                <w:i/>
              </w:rPr>
            </w:pPr>
            <w:r>
              <w:t>Договорът за обществена поръчка, включително приложенията към него, се публикува на профила на купувача.</w:t>
            </w:r>
          </w:p>
          <w:p w14:paraId="4583F441" w14:textId="77777777" w:rsidR="00E45E9A" w:rsidRDefault="00E45E9A" w:rsidP="00EE18F5">
            <w:pPr>
              <w:rPr>
                <w:i/>
              </w:rPr>
            </w:pPr>
            <w:r>
              <w:t>Чл. 24 (1) т. 6 ППЗОП</w:t>
            </w:r>
          </w:p>
          <w:p w14:paraId="723E2C04" w14:textId="77777777" w:rsidR="00E45E9A" w:rsidRPr="00B9675F" w:rsidRDefault="00E45E9A" w:rsidP="00EE18F5">
            <w:pPr>
              <w:ind w:right="110"/>
              <w:outlineLvl w:val="1"/>
              <w:rPr>
                <w:i/>
                <w:lang w:eastAsia="fr-FR"/>
              </w:rPr>
            </w:pPr>
            <w:r w:rsidRPr="00B9675F">
              <w:rPr>
                <w:lang w:eastAsia="fr-FR"/>
              </w:rPr>
              <w:t xml:space="preserve">Насочващи източници на информация: </w:t>
            </w:r>
            <w:r>
              <w:rPr>
                <w:lang w:eastAsia="fr-FR"/>
              </w:rPr>
              <w:t>профила на купувача</w:t>
            </w:r>
            <w:r w:rsidRPr="00B9675F">
              <w:rPr>
                <w:lang w:eastAsia="fr-FR"/>
              </w:rPr>
              <w:t>.</w:t>
            </w:r>
          </w:p>
          <w:p w14:paraId="562B7D74" w14:textId="77777777" w:rsidR="00E45E9A" w:rsidRPr="000B0DCB" w:rsidRDefault="00E45E9A" w:rsidP="00EE18F5">
            <w:pPr>
              <w:rPr>
                <w:i/>
              </w:rPr>
            </w:pPr>
            <w:r>
              <w:t>Срок за това публикуване в закона и правилника няма.</w:t>
            </w:r>
          </w:p>
        </w:tc>
        <w:tc>
          <w:tcPr>
            <w:tcW w:w="992" w:type="dxa"/>
          </w:tcPr>
          <w:p w14:paraId="5D78A979" w14:textId="77777777" w:rsidR="00E45E9A" w:rsidRPr="001C5F5C" w:rsidRDefault="00E45E9A" w:rsidP="00EE18F5">
            <w:pPr>
              <w:jc w:val="center"/>
            </w:pPr>
          </w:p>
        </w:tc>
        <w:tc>
          <w:tcPr>
            <w:tcW w:w="5953" w:type="dxa"/>
          </w:tcPr>
          <w:p w14:paraId="790A7B18" w14:textId="77777777" w:rsidR="00E45E9A" w:rsidRPr="001C5F5C" w:rsidRDefault="00E45E9A" w:rsidP="00EE18F5"/>
        </w:tc>
      </w:tr>
      <w:tr w:rsidR="00E45E9A" w:rsidRPr="00E40334" w14:paraId="7662C36F" w14:textId="77777777" w:rsidTr="00041FCE">
        <w:tc>
          <w:tcPr>
            <w:tcW w:w="709" w:type="dxa"/>
          </w:tcPr>
          <w:p w14:paraId="6F3058BE"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2CC956A1" w14:textId="77777777" w:rsidR="00E45E9A" w:rsidRPr="000476AA" w:rsidRDefault="00E45E9A" w:rsidP="00EE18F5">
            <w:pPr>
              <w:rPr>
                <w:b/>
                <w:i/>
              </w:rPr>
            </w:pPr>
            <w:r w:rsidRPr="000476AA">
              <w:rPr>
                <w:b/>
              </w:rPr>
              <w:t>Писменият договор изменян ли е от подписването му до момента на извършване на настоящата проверка?</w:t>
            </w:r>
          </w:p>
          <w:p w14:paraId="430D1DA7" w14:textId="77777777" w:rsidR="00E45E9A" w:rsidRDefault="00E45E9A" w:rsidP="00EE18F5">
            <w:pPr>
              <w:rPr>
                <w:b/>
                <w:i/>
              </w:rPr>
            </w:pPr>
            <w:r w:rsidRPr="000476AA">
              <w:rPr>
                <w:b/>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69376E3A" w14:textId="77777777" w:rsidR="00E45E9A" w:rsidRPr="00A907A5" w:rsidRDefault="00E45E9A" w:rsidP="00EE18F5">
            <w:pPr>
              <w:rPr>
                <w:i/>
                <w:lang w:eastAsia="fr-FR"/>
              </w:rPr>
            </w:pPr>
            <w:r w:rsidRPr="00A907A5">
              <w:rPr>
                <w:lang w:eastAsia="fr-FR"/>
              </w:rPr>
              <w:lastRenderedPageBreak/>
              <w:t xml:space="preserve">Възложителят няма право да изменя подписания договор за обществена поръчка освен в </w:t>
            </w:r>
            <w:r>
              <w:rPr>
                <w:lang w:eastAsia="fr-FR"/>
              </w:rPr>
              <w:t>точно определени, изчерпателно изброени</w:t>
            </w:r>
            <w:r w:rsidRPr="00A907A5">
              <w:rPr>
                <w:lang w:eastAsia="fr-FR"/>
              </w:rPr>
              <w:t xml:space="preserve"> случаи.</w:t>
            </w:r>
            <w:r w:rsidRPr="00A907A5">
              <w:t xml:space="preserve"> </w:t>
            </w:r>
          </w:p>
          <w:p w14:paraId="0E8C89C1" w14:textId="77777777" w:rsidR="00E45E9A" w:rsidRPr="00A907A5" w:rsidRDefault="00E45E9A" w:rsidP="00EE18F5">
            <w:pPr>
              <w:rPr>
                <w:i/>
                <w:lang w:eastAsia="fr-FR"/>
              </w:rPr>
            </w:pPr>
            <w:r w:rsidRPr="00A907A5">
              <w:rPr>
                <w:lang w:eastAsia="fr-FR"/>
              </w:rPr>
              <w:t>Съществени изменения на условия на договора ще са налице, ако:</w:t>
            </w:r>
          </w:p>
          <w:p w14:paraId="408D6D0E" w14:textId="77777777" w:rsidR="00E45E9A" w:rsidRPr="00A907A5" w:rsidRDefault="00E45E9A" w:rsidP="00EE18F5">
            <w:pPr>
              <w:rPr>
                <w:i/>
                <w:lang w:eastAsia="fr-FR"/>
              </w:rPr>
            </w:pPr>
            <w:r w:rsidRPr="00A907A5">
              <w:rPr>
                <w:lang w:eastAsia="fr-FR"/>
              </w:rPr>
              <w:t xml:space="preserve">- изменението, ако е било включено като условия за възлагане на поръчката в </w:t>
            </w:r>
            <w:r>
              <w:rPr>
                <w:lang w:eastAsia="fr-FR"/>
              </w:rPr>
              <w:t>документацията за участие</w:t>
            </w:r>
            <w:r w:rsidRPr="00A907A5">
              <w:rPr>
                <w:lang w:eastAsia="fr-FR"/>
              </w:rPr>
              <w:t>, е могло да доведе до постъпване на съществено различни предложения за изпълнение на поръчката,</w:t>
            </w:r>
          </w:p>
          <w:p w14:paraId="0C9D97EB" w14:textId="77777777" w:rsidR="00E45E9A" w:rsidRPr="00A907A5" w:rsidRDefault="00E45E9A" w:rsidP="00EE18F5">
            <w:pPr>
              <w:rPr>
                <w:i/>
                <w:lang w:eastAsia="fr-FR"/>
              </w:rPr>
            </w:pPr>
            <w:r w:rsidRPr="00A907A5">
              <w:rPr>
                <w:lang w:eastAsia="fr-FR"/>
              </w:rPr>
              <w:t>- изменението е променило обхвата на потенциално заинтересованите към поръчката лица.</w:t>
            </w:r>
          </w:p>
          <w:p w14:paraId="14D9C015" w14:textId="77777777" w:rsidR="00E45E9A" w:rsidRPr="00A907A5" w:rsidRDefault="00E45E9A" w:rsidP="00EE18F5">
            <w:pPr>
              <w:rPr>
                <w:i/>
                <w:lang w:eastAsia="fr-FR"/>
              </w:rPr>
            </w:pPr>
            <w:r w:rsidRPr="00A907A5">
              <w:rPr>
                <w:lang w:eastAsia="fr-FR"/>
              </w:rPr>
              <w:t>- изменението е променило икономическия баланс по договора в полза на възложителя.</w:t>
            </w:r>
          </w:p>
          <w:p w14:paraId="00AA9177" w14:textId="77777777" w:rsidR="00E45E9A" w:rsidRDefault="00E45E9A" w:rsidP="00EE18F5">
            <w:pPr>
              <w:rPr>
                <w:i/>
                <w:lang w:eastAsia="fr-FR"/>
              </w:rPr>
            </w:pPr>
            <w:r w:rsidRPr="00A907A5">
              <w:rPr>
                <w:lang w:eastAsia="fr-FR"/>
              </w:rPr>
              <w:t xml:space="preserve">чл. </w:t>
            </w:r>
            <w:r>
              <w:rPr>
                <w:lang w:eastAsia="fr-FR"/>
              </w:rPr>
              <w:t>116 ЗОП; § 2 т. 27 от ДР на ЗОП</w:t>
            </w:r>
          </w:p>
          <w:p w14:paraId="2A9B3FAC" w14:textId="77777777" w:rsidR="00E45E9A" w:rsidRDefault="00E45E9A" w:rsidP="00EE18F5">
            <w:pPr>
              <w:rPr>
                <w:i/>
                <w:lang w:eastAsia="fr-FR"/>
              </w:rPr>
            </w:pPr>
            <w:r>
              <w:rPr>
                <w:lang w:eastAsia="fr-FR"/>
              </w:rPr>
              <w:t>чл. 66 (11) (12) ЗОП</w:t>
            </w:r>
          </w:p>
          <w:p w14:paraId="20E6813B" w14:textId="77777777" w:rsidR="00E45E9A" w:rsidRDefault="00E45E9A" w:rsidP="00EE18F5">
            <w:pPr>
              <w:rPr>
                <w:i/>
                <w:lang w:eastAsia="fr-FR"/>
              </w:rPr>
            </w:pPr>
            <w:r>
              <w:rPr>
                <w:lang w:eastAsia="fr-FR"/>
              </w:rPr>
              <w:t>чл. 194 (3) ЗОП</w:t>
            </w:r>
          </w:p>
          <w:p w14:paraId="45F867F2" w14:textId="77777777" w:rsidR="00E45E9A" w:rsidRPr="00A907A5" w:rsidRDefault="00E45E9A" w:rsidP="00EE18F5">
            <w:pPr>
              <w:rPr>
                <w:i/>
                <w:lang w:eastAsia="fr-FR"/>
              </w:rPr>
            </w:pPr>
            <w:r>
              <w:rPr>
                <w:lang w:eastAsia="fr-FR"/>
              </w:rPr>
              <w:t>чл. 24 (1) т. 7 ППЗОП</w:t>
            </w:r>
          </w:p>
          <w:p w14:paraId="65B89740" w14:textId="77777777" w:rsidR="00E45E9A" w:rsidRPr="00A907A5" w:rsidRDefault="00E45E9A" w:rsidP="00EE18F5">
            <w:pPr>
              <w:ind w:right="110"/>
              <w:outlineLvl w:val="1"/>
              <w:rPr>
                <w:i/>
                <w:lang w:eastAsia="fr-FR"/>
              </w:rPr>
            </w:pPr>
            <w:r w:rsidRPr="00A907A5">
              <w:rPr>
                <w:lan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A907A5">
              <w:rPr>
                <w:lang w:eastAsia="fr-FR"/>
              </w:rPr>
              <w:t>заменителни</w:t>
            </w:r>
            <w:proofErr w:type="spellEnd"/>
            <w:r w:rsidRPr="00A907A5">
              <w:rPr>
                <w:lang w:eastAsia="fr-FR"/>
              </w:rPr>
              <w:t xml:space="preserve"> таблици и др</w:t>
            </w:r>
            <w:r>
              <w:rPr>
                <w:lang w:eastAsia="fr-FR"/>
              </w:rPr>
              <w:t>.; профила на купувача</w:t>
            </w:r>
            <w:r w:rsidRPr="00A907A5">
              <w:rPr>
                <w:lang w:eastAsia="fr-FR"/>
              </w:rPr>
              <w:t>.</w:t>
            </w:r>
          </w:p>
          <w:p w14:paraId="758F5CCC" w14:textId="77777777" w:rsidR="00E45E9A" w:rsidRPr="00A907A5" w:rsidRDefault="00E45E9A" w:rsidP="00EE18F5">
            <w:pPr>
              <w:pStyle w:val="Heading1"/>
              <w:spacing w:before="0" w:line="240" w:lineRule="auto"/>
              <w:outlineLvl w:val="0"/>
              <w:rPr>
                <w:b w:val="0"/>
                <w:bCs/>
                <w:sz w:val="20"/>
              </w:rPr>
            </w:pPr>
            <w:r w:rsidRPr="00A907A5">
              <w:rPr>
                <w:b w:val="0"/>
                <w:bCs/>
                <w:sz w:val="20"/>
              </w:rPr>
              <w:lastRenderedPageBreak/>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A907A5">
              <w:rPr>
                <w:b w:val="0"/>
                <w:bCs/>
                <w:sz w:val="20"/>
              </w:rPr>
              <w:t>приемо</w:t>
            </w:r>
            <w:proofErr w:type="spellEnd"/>
            <w:r w:rsidRPr="00A907A5">
              <w:rPr>
                <w:b w:val="0"/>
                <w:bCs/>
                <w:sz w:val="20"/>
              </w:rPr>
              <w:t>-</w:t>
            </w:r>
            <w:r>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7E7E331" w14:textId="77777777" w:rsidR="00E45E9A" w:rsidRPr="00A907A5" w:rsidRDefault="00E45E9A" w:rsidP="00EE18F5">
            <w:pPr>
              <w:pStyle w:val="BodyText"/>
              <w:spacing w:before="0" w:after="0"/>
              <w:rPr>
                <w:sz w:val="20"/>
                <w:szCs w:val="20"/>
              </w:rPr>
            </w:pPr>
            <w:r w:rsidRPr="00A907A5">
              <w:rPr>
                <w:sz w:val="20"/>
                <w:szCs w:val="20"/>
              </w:rPr>
              <w:t>Проверете дали има подписани анекси.</w:t>
            </w:r>
          </w:p>
          <w:p w14:paraId="360383A0" w14:textId="77777777" w:rsidR="00E45E9A" w:rsidRPr="00A907A5" w:rsidRDefault="00E45E9A" w:rsidP="00EE18F5">
            <w:pPr>
              <w:pStyle w:val="BodyText"/>
              <w:spacing w:before="0" w:after="0"/>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14:paraId="3FDD6D23" w14:textId="77777777" w:rsidR="00E45E9A" w:rsidRPr="00A907A5" w:rsidRDefault="00E45E9A" w:rsidP="00EE18F5">
            <w:pPr>
              <w:rPr>
                <w:i/>
              </w:rPr>
            </w:pPr>
            <w:r w:rsidRPr="00A907A5">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t>116</w:t>
            </w:r>
            <w:r w:rsidRPr="00A907A5">
              <w:t xml:space="preserve">, ал. </w:t>
            </w:r>
            <w:r>
              <w:t>1</w:t>
            </w:r>
            <w:r w:rsidRPr="00A907A5">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CB0B3A7" w14:textId="77777777" w:rsidR="00E45E9A" w:rsidRPr="00A907A5" w:rsidRDefault="00E45E9A" w:rsidP="00EE18F5">
            <w:pPr>
              <w:rPr>
                <w:i/>
              </w:rPr>
            </w:pPr>
            <w:r w:rsidRPr="00A907A5">
              <w:t>Обхватът на проверката по този въпрос не се ограничава единствено до</w:t>
            </w:r>
            <w:r>
              <w:t xml:space="preserve"> представените от бенефициента</w:t>
            </w:r>
            <w:r w:rsidRPr="00A907A5">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11E8E2A4" w14:textId="77777777" w:rsidR="00E45E9A" w:rsidRPr="00A907A5" w:rsidRDefault="00E45E9A" w:rsidP="00EE18F5">
            <w:pPr>
              <w:rPr>
                <w:i/>
              </w:rPr>
            </w:pPr>
            <w:r w:rsidRPr="00A907A5">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E4B604E" w14:textId="77777777" w:rsidR="00E45E9A" w:rsidRDefault="00E45E9A" w:rsidP="00EE18F5">
            <w:pPr>
              <w:rPr>
                <w:i/>
              </w:rPr>
            </w:pPr>
            <w:r w:rsidRPr="00A907A5">
              <w:lastRenderedPageBreak/>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1CBA690E" w14:textId="77777777" w:rsidR="00E45E9A" w:rsidRPr="000476AA" w:rsidRDefault="00E45E9A" w:rsidP="00EE18F5">
            <w:pPr>
              <w:rPr>
                <w:b/>
                <w:i/>
              </w:rPr>
            </w:pPr>
            <w:r>
              <w:t>Стойността на договора може да бъде увеличена до 10% за доставки/услуги и 15% - СРР но ако не се надхвърля съответния праг определен в чл. 20 (3) ЗОП.</w:t>
            </w:r>
          </w:p>
        </w:tc>
        <w:tc>
          <w:tcPr>
            <w:tcW w:w="992" w:type="dxa"/>
          </w:tcPr>
          <w:p w14:paraId="365CF3F6" w14:textId="77777777" w:rsidR="00E45E9A" w:rsidRPr="001C5F5C" w:rsidRDefault="00E45E9A" w:rsidP="00EE18F5">
            <w:pPr>
              <w:jc w:val="center"/>
            </w:pPr>
          </w:p>
        </w:tc>
        <w:tc>
          <w:tcPr>
            <w:tcW w:w="5953" w:type="dxa"/>
          </w:tcPr>
          <w:p w14:paraId="2707EED9" w14:textId="77777777" w:rsidR="00E45E9A" w:rsidRPr="001C5F5C" w:rsidRDefault="00E45E9A" w:rsidP="00EE18F5"/>
        </w:tc>
      </w:tr>
      <w:tr w:rsidR="00E45E9A" w:rsidRPr="00E40334" w14:paraId="35816112" w14:textId="77777777" w:rsidTr="00041FCE">
        <w:tc>
          <w:tcPr>
            <w:tcW w:w="15168" w:type="dxa"/>
            <w:gridSpan w:val="4"/>
          </w:tcPr>
          <w:p w14:paraId="45F079E7" w14:textId="77777777" w:rsidR="00E45E9A" w:rsidRPr="007F10F1" w:rsidRDefault="00E45E9A" w:rsidP="00EE18F5">
            <w:pPr>
              <w:rPr>
                <w:b/>
                <w:i/>
              </w:rPr>
            </w:pPr>
            <w:r>
              <w:rPr>
                <w:b/>
              </w:rPr>
              <w:lastRenderedPageBreak/>
              <w:t xml:space="preserve">Раздел  4. </w:t>
            </w:r>
            <w:r w:rsidRPr="007F10F1">
              <w:rPr>
                <w:lang w:eastAsia="fr-FR"/>
              </w:rPr>
              <w:t>Индикатори за нередности и измами, които имат отношение към обществената поръчка</w:t>
            </w:r>
          </w:p>
        </w:tc>
      </w:tr>
      <w:tr w:rsidR="00E45E9A" w:rsidRPr="00E40334" w14:paraId="25F92F19" w14:textId="77777777" w:rsidTr="00041FCE">
        <w:tc>
          <w:tcPr>
            <w:tcW w:w="709" w:type="dxa"/>
          </w:tcPr>
          <w:p w14:paraId="3F75B453"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2193A441" w14:textId="77777777" w:rsidR="00E45E9A" w:rsidRPr="00353225" w:rsidRDefault="00E45E9A" w:rsidP="00EE18F5">
            <w:pPr>
              <w:rPr>
                <w:b/>
                <w:lang w:eastAsia="fr-FR"/>
              </w:rPr>
            </w:pPr>
            <w:r w:rsidRPr="00353225">
              <w:rPr>
                <w:b/>
                <w:lang w:eastAsia="fr-FR"/>
              </w:rPr>
              <w:t>Налице ли са в проверяваната процедурата индикатори за конфликт на интереси?</w:t>
            </w:r>
          </w:p>
          <w:p w14:paraId="38110BC2" w14:textId="3AA00CE2"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Pr>
          <w:p w14:paraId="00FCE985" w14:textId="77777777" w:rsidR="00E45E9A" w:rsidRPr="001C5F5C" w:rsidRDefault="00E45E9A" w:rsidP="00EE18F5">
            <w:pPr>
              <w:jc w:val="center"/>
            </w:pPr>
          </w:p>
        </w:tc>
        <w:tc>
          <w:tcPr>
            <w:tcW w:w="5953" w:type="dxa"/>
          </w:tcPr>
          <w:p w14:paraId="01975735" w14:textId="77777777" w:rsidR="00E45E9A" w:rsidRPr="001C5F5C" w:rsidRDefault="00E45E9A" w:rsidP="00EE18F5"/>
        </w:tc>
      </w:tr>
      <w:tr w:rsidR="00E45E9A" w:rsidRPr="00E40334" w14:paraId="7DE33EF9" w14:textId="77777777" w:rsidTr="00041FCE">
        <w:tc>
          <w:tcPr>
            <w:tcW w:w="709" w:type="dxa"/>
            <w:tcBorders>
              <w:bottom w:val="single" w:sz="4" w:space="0" w:color="auto"/>
            </w:tcBorders>
          </w:tcPr>
          <w:p w14:paraId="6390A2D0"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3EC2F71E" w14:textId="77777777" w:rsidR="00E45E9A" w:rsidRPr="00994B8F" w:rsidRDefault="00E45E9A" w:rsidP="00EE18F5">
            <w:pPr>
              <w:rPr>
                <w:color w:val="008000"/>
              </w:rPr>
            </w:pPr>
            <w:r w:rsidRPr="00353225">
              <w:rPr>
                <w:b/>
                <w:lang w:eastAsia="fr-FR"/>
              </w:rPr>
              <w:t>Налице ли са в проверяваната процедурата индикатори за договаряне при офериране?</w:t>
            </w:r>
          </w:p>
          <w:p w14:paraId="588F0B1F" w14:textId="0DFB802F"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Borders>
              <w:bottom w:val="single" w:sz="4" w:space="0" w:color="auto"/>
            </w:tcBorders>
          </w:tcPr>
          <w:p w14:paraId="02AA7A35" w14:textId="77777777" w:rsidR="00E45E9A" w:rsidRPr="001C5F5C" w:rsidRDefault="00E45E9A" w:rsidP="00EE18F5">
            <w:pPr>
              <w:jc w:val="center"/>
            </w:pPr>
          </w:p>
        </w:tc>
        <w:tc>
          <w:tcPr>
            <w:tcW w:w="5953" w:type="dxa"/>
            <w:tcBorders>
              <w:bottom w:val="single" w:sz="4" w:space="0" w:color="auto"/>
            </w:tcBorders>
          </w:tcPr>
          <w:p w14:paraId="611F03D7" w14:textId="77777777" w:rsidR="00E45E9A" w:rsidRPr="001C5F5C" w:rsidRDefault="00E45E9A" w:rsidP="00EE18F5"/>
        </w:tc>
      </w:tr>
      <w:tr w:rsidR="00E45E9A" w:rsidRPr="00E40334" w14:paraId="591868EF" w14:textId="77777777" w:rsidTr="00041FCE">
        <w:tc>
          <w:tcPr>
            <w:tcW w:w="709" w:type="dxa"/>
            <w:tcBorders>
              <w:bottom w:val="single" w:sz="4" w:space="0" w:color="auto"/>
            </w:tcBorders>
          </w:tcPr>
          <w:p w14:paraId="11F3CE92"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5148711C" w14:textId="77777777" w:rsidR="00E45E9A" w:rsidRPr="00994B8F" w:rsidRDefault="00E45E9A" w:rsidP="00EE18F5">
            <w:pPr>
              <w:rPr>
                <w:b/>
                <w:lang w:eastAsia="fr-FR"/>
              </w:rPr>
            </w:pPr>
            <w:r w:rsidRPr="00353225">
              <w:rPr>
                <w:b/>
                <w:lang w:eastAsia="fr-FR"/>
              </w:rPr>
              <w:t xml:space="preserve">Налице ли са в проверяваната процедурата индикатори за неоснователно </w:t>
            </w:r>
            <w:r w:rsidRPr="00994B8F">
              <w:rPr>
                <w:b/>
                <w:lang w:eastAsia="fr-FR"/>
              </w:rPr>
              <w:t>възлагане на един изпълнител?</w:t>
            </w:r>
          </w:p>
          <w:p w14:paraId="6328103E" w14:textId="08F7C7B3"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 от указанията в Приложение 1</w:t>
            </w:r>
            <w:r w:rsidR="00523393" w:rsidRPr="00A24FD1">
              <w:rPr>
                <w:i/>
                <w:lang w:eastAsia="fr-FR"/>
              </w:rPr>
              <w:t>4.1</w:t>
            </w:r>
            <w:r w:rsidRPr="00A24FD1">
              <w:rPr>
                <w:i/>
                <w:lang w:eastAsia="fr-FR"/>
              </w:rPr>
              <w:t>.</w:t>
            </w:r>
          </w:p>
        </w:tc>
        <w:tc>
          <w:tcPr>
            <w:tcW w:w="992" w:type="dxa"/>
            <w:tcBorders>
              <w:bottom w:val="single" w:sz="4" w:space="0" w:color="auto"/>
            </w:tcBorders>
          </w:tcPr>
          <w:p w14:paraId="130408E5" w14:textId="77777777" w:rsidR="00E45E9A" w:rsidRPr="001C5F5C" w:rsidRDefault="00E45E9A" w:rsidP="00EE18F5">
            <w:pPr>
              <w:jc w:val="center"/>
            </w:pPr>
          </w:p>
        </w:tc>
        <w:tc>
          <w:tcPr>
            <w:tcW w:w="5953" w:type="dxa"/>
            <w:tcBorders>
              <w:bottom w:val="single" w:sz="4" w:space="0" w:color="auto"/>
            </w:tcBorders>
          </w:tcPr>
          <w:p w14:paraId="1CD60206" w14:textId="77777777" w:rsidR="00E45E9A" w:rsidRPr="001C5F5C" w:rsidRDefault="00E45E9A" w:rsidP="00EE18F5"/>
        </w:tc>
      </w:tr>
      <w:tr w:rsidR="00041FCE" w:rsidRPr="00F725E9" w14:paraId="7199CC37" w14:textId="77777777" w:rsidTr="00041FCE">
        <w:trPr>
          <w:trHeight w:val="270"/>
        </w:trPr>
        <w:tc>
          <w:tcPr>
            <w:tcW w:w="709" w:type="dxa"/>
          </w:tcPr>
          <w:p w14:paraId="057607B7" w14:textId="2B0DDC41" w:rsidR="00041FCE" w:rsidRPr="00155C58" w:rsidRDefault="00041FCE" w:rsidP="00990A59">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37</w:t>
            </w:r>
            <w:r w:rsidRPr="00155C58">
              <w:rPr>
                <w:rFonts w:ascii="Times New Roman" w:hAnsi="Times New Roman" w:cs="Times New Roman"/>
                <w:b/>
                <w:szCs w:val="20"/>
                <w:lang w:val="bg-BG"/>
              </w:rPr>
              <w:t>.</w:t>
            </w:r>
          </w:p>
        </w:tc>
        <w:tc>
          <w:tcPr>
            <w:tcW w:w="7514" w:type="dxa"/>
            <w:noWrap/>
          </w:tcPr>
          <w:p w14:paraId="1C1299CD" w14:textId="080BD099" w:rsidR="00041FCE" w:rsidRDefault="00041FCE" w:rsidP="00132325">
            <w:pPr>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132325" w:rsidRPr="00132325">
              <w:rPr>
                <w:b/>
                <w:sz w:val="20"/>
                <w:szCs w:val="20"/>
                <w:lang w:eastAsia="fr-FR"/>
              </w:rPr>
              <w:t xml:space="preserve">2024/2509 на </w:t>
            </w:r>
            <w:r w:rsidR="00132325" w:rsidRPr="00132325">
              <w:rPr>
                <w:b/>
                <w:sz w:val="20"/>
                <w:szCs w:val="20"/>
                <w:lang w:eastAsia="fr-FR"/>
              </w:rPr>
              <w:lastRenderedPageBreak/>
              <w:t>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10A3084B" w14:textId="77777777" w:rsidR="00041FCE" w:rsidRPr="003B7860" w:rsidRDefault="00041FCE" w:rsidP="00990A59">
            <w:pPr>
              <w:rPr>
                <w:i/>
                <w:sz w:val="20"/>
                <w:szCs w:val="20"/>
                <w:lang w:eastAsia="fr-FR"/>
              </w:rPr>
            </w:pPr>
          </w:p>
        </w:tc>
        <w:tc>
          <w:tcPr>
            <w:tcW w:w="992" w:type="dxa"/>
          </w:tcPr>
          <w:p w14:paraId="5981EF46" w14:textId="77777777" w:rsidR="00041FCE" w:rsidRPr="00F725E9" w:rsidRDefault="00041FCE" w:rsidP="00990A59">
            <w:pPr>
              <w:pStyle w:val="Heading1"/>
              <w:keepNext w:val="0"/>
              <w:outlineLvl w:val="0"/>
              <w:rPr>
                <w:bCs/>
                <w:sz w:val="20"/>
              </w:rPr>
            </w:pPr>
          </w:p>
        </w:tc>
        <w:tc>
          <w:tcPr>
            <w:tcW w:w="5953" w:type="dxa"/>
          </w:tcPr>
          <w:p w14:paraId="68C53BF3" w14:textId="77777777" w:rsidR="00041FCE" w:rsidRPr="00F725E9" w:rsidRDefault="00041FCE" w:rsidP="00990A59">
            <w:pPr>
              <w:pStyle w:val="Heading1"/>
              <w:keepNext w:val="0"/>
              <w:outlineLvl w:val="0"/>
              <w:rPr>
                <w:bCs/>
                <w:sz w:val="20"/>
              </w:rPr>
            </w:pPr>
          </w:p>
        </w:tc>
      </w:tr>
      <w:tr w:rsidR="00041FCE" w:rsidRPr="00F725E9" w14:paraId="346AC9DE" w14:textId="77777777" w:rsidTr="00041FCE">
        <w:trPr>
          <w:trHeight w:val="270"/>
        </w:trPr>
        <w:tc>
          <w:tcPr>
            <w:tcW w:w="709" w:type="dxa"/>
          </w:tcPr>
          <w:p w14:paraId="343C4C3F" w14:textId="5073BAA7" w:rsidR="00041FCE" w:rsidRPr="00A57E11" w:rsidRDefault="00041FCE" w:rsidP="00990A59">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38.</w:t>
            </w:r>
          </w:p>
        </w:tc>
        <w:tc>
          <w:tcPr>
            <w:tcW w:w="7514" w:type="dxa"/>
            <w:noWrap/>
          </w:tcPr>
          <w:p w14:paraId="0845E6E1" w14:textId="77777777" w:rsidR="00041FCE" w:rsidRPr="00990A59" w:rsidRDefault="00041FCE" w:rsidP="00990A59">
            <w:pPr>
              <w:spacing w:after="120"/>
              <w:outlineLvl w:val="1"/>
              <w:rPr>
                <w:b/>
                <w:color w:val="008000"/>
                <w:sz w:val="20"/>
              </w:rPr>
            </w:pPr>
            <w:r w:rsidRPr="00990A59">
              <w:rPr>
                <w:b/>
                <w:color w:val="008000"/>
                <w:sz w:val="20"/>
              </w:rPr>
              <w:t xml:space="preserve">Извършена е и </w:t>
            </w:r>
            <w:r>
              <w:rPr>
                <w:b/>
                <w:color w:val="008000"/>
                <w:sz w:val="20"/>
              </w:rPr>
              <w:t xml:space="preserve">е </w:t>
            </w:r>
            <w:r w:rsidRPr="00990A59">
              <w:rPr>
                <w:b/>
                <w:color w:val="008000"/>
                <w:sz w:val="20"/>
              </w:rPr>
              <w:t>документирана проверка съобразно достъпа до национални база данни, които са публични и/или ARACHNE и резултатите от проверката са взети предвид</w:t>
            </w:r>
            <w:r>
              <w:rPr>
                <w:b/>
                <w:color w:val="008000"/>
                <w:sz w:val="20"/>
              </w:rPr>
              <w:t>.</w:t>
            </w:r>
          </w:p>
          <w:p w14:paraId="7CB6FEFB" w14:textId="77777777" w:rsidR="00041FCE" w:rsidRDefault="00041FCE" w:rsidP="00990A59">
            <w:pPr>
              <w:spacing w:after="120"/>
              <w:outlineLvl w:val="1"/>
              <w:rPr>
                <w:bCs/>
                <w:color w:val="008000"/>
                <w:sz w:val="20"/>
              </w:rPr>
            </w:pPr>
            <w:r>
              <w:rPr>
                <w:bCs/>
                <w:color w:val="008000"/>
                <w:sz w:val="20"/>
              </w:rPr>
              <w:t>П</w:t>
            </w:r>
            <w:r w:rsidRPr="00990A59">
              <w:rPr>
                <w:bCs/>
                <w:color w:val="008000"/>
                <w:sz w:val="20"/>
              </w:rPr>
              <w:t xml:space="preserve">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990A59">
              <w:rPr>
                <w:b/>
                <w:color w:val="008000"/>
                <w:sz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990A59">
              <w:rPr>
                <w:bCs/>
                <w:color w:val="008000"/>
                <w:sz w:val="20"/>
              </w:rPr>
              <w:t xml:space="preserve"> В тези случаи при проверката в АРАХНЕ се задават различните варианти за транслитерация на съответната буква</w:t>
            </w:r>
            <w:r>
              <w:rPr>
                <w:bCs/>
                <w:color w:val="008000"/>
                <w:sz w:val="20"/>
              </w:rPr>
              <w:t xml:space="preserve">,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041FCE" w:rsidRPr="00FF46FE" w14:paraId="670216E7" w14:textId="77777777" w:rsidTr="00990A59">
              <w:tc>
                <w:tcPr>
                  <w:tcW w:w="1838" w:type="dxa"/>
                </w:tcPr>
                <w:p w14:paraId="1360DAB3" w14:textId="77777777" w:rsidR="00041FCE" w:rsidRPr="00990A59" w:rsidRDefault="00041FCE" w:rsidP="00990A59">
                  <w:pPr>
                    <w:spacing w:after="160" w:line="259" w:lineRule="auto"/>
                    <w:rPr>
                      <w:b/>
                      <w:color w:val="008000"/>
                      <w:sz w:val="20"/>
                      <w:szCs w:val="20"/>
                    </w:rPr>
                  </w:pPr>
                  <w:r w:rsidRPr="00990A59">
                    <w:rPr>
                      <w:b/>
                      <w:color w:val="008000"/>
                      <w:sz w:val="20"/>
                      <w:szCs w:val="20"/>
                    </w:rPr>
                    <w:t xml:space="preserve">Българска  буква </w:t>
                  </w:r>
                </w:p>
                <w:p w14:paraId="05B2ADB8" w14:textId="77777777" w:rsidR="00041FCE" w:rsidRPr="00990A59" w:rsidRDefault="000630D6" w:rsidP="00990A59">
                  <w:pPr>
                    <w:rPr>
                      <w:b/>
                      <w:color w:val="008000"/>
                      <w:sz w:val="20"/>
                      <w:szCs w:val="20"/>
                    </w:rPr>
                  </w:pPr>
                  <w:hyperlink r:id="rId11" w:tooltip="Кирилица" w:history="1">
                    <w:r w:rsidR="00041FCE" w:rsidRPr="00990A59">
                      <w:rPr>
                        <w:color w:val="008000"/>
                        <w:sz w:val="20"/>
                        <w:szCs w:val="20"/>
                      </w:rPr>
                      <w:t>кирилица</w:t>
                    </w:r>
                  </w:hyperlink>
                </w:p>
              </w:tc>
              <w:tc>
                <w:tcPr>
                  <w:tcW w:w="5257" w:type="dxa"/>
                  <w:gridSpan w:val="5"/>
                </w:tcPr>
                <w:p w14:paraId="32BF1129" w14:textId="77777777" w:rsidR="00041FCE" w:rsidRPr="00990A59" w:rsidRDefault="00041FCE" w:rsidP="00990A59">
                  <w:pPr>
                    <w:rPr>
                      <w:sz w:val="20"/>
                      <w:szCs w:val="20"/>
                    </w:rPr>
                  </w:pPr>
                  <w:r>
                    <w:rPr>
                      <w:sz w:val="20"/>
                      <w:szCs w:val="20"/>
                    </w:rPr>
                    <w:t xml:space="preserve">Варианти </w:t>
                  </w:r>
                  <w:r w:rsidRPr="00990A59">
                    <w:rPr>
                      <w:sz w:val="20"/>
                      <w:szCs w:val="20"/>
                    </w:rPr>
                    <w:t>на транслитерация</w:t>
                  </w:r>
                </w:p>
              </w:tc>
            </w:tr>
            <w:tr w:rsidR="00041FCE" w:rsidRPr="00FF46FE" w14:paraId="5EB562AA" w14:textId="77777777" w:rsidTr="00990A59">
              <w:tc>
                <w:tcPr>
                  <w:tcW w:w="1838" w:type="dxa"/>
                  <w:hideMark/>
                </w:tcPr>
                <w:p w14:paraId="563580EC" w14:textId="77777777" w:rsidR="00041FCE" w:rsidRPr="00990A59" w:rsidRDefault="00041FCE" w:rsidP="00990A59">
                  <w:pPr>
                    <w:spacing w:after="160" w:line="259" w:lineRule="auto"/>
                    <w:rPr>
                      <w:b/>
                      <w:bCs/>
                      <w:sz w:val="20"/>
                      <w:szCs w:val="20"/>
                    </w:rPr>
                  </w:pPr>
                  <w:r w:rsidRPr="00990A59">
                    <w:rPr>
                      <w:b/>
                      <w:bCs/>
                      <w:sz w:val="20"/>
                      <w:szCs w:val="20"/>
                    </w:rPr>
                    <w:t>й</w:t>
                  </w:r>
                </w:p>
              </w:tc>
              <w:tc>
                <w:tcPr>
                  <w:tcW w:w="564" w:type="dxa"/>
                  <w:hideMark/>
                </w:tcPr>
                <w:p w14:paraId="5D9FB1E1" w14:textId="77777777" w:rsidR="00041FCE" w:rsidRPr="00990A59" w:rsidRDefault="00041FCE" w:rsidP="00990A59">
                  <w:pPr>
                    <w:spacing w:after="160" w:line="259" w:lineRule="auto"/>
                    <w:rPr>
                      <w:sz w:val="20"/>
                      <w:szCs w:val="20"/>
                    </w:rPr>
                  </w:pPr>
                  <w:r w:rsidRPr="00990A59">
                    <w:rPr>
                      <w:sz w:val="20"/>
                      <w:szCs w:val="20"/>
                    </w:rPr>
                    <w:t xml:space="preserve">Y   </w:t>
                  </w:r>
                </w:p>
              </w:tc>
              <w:tc>
                <w:tcPr>
                  <w:tcW w:w="560" w:type="dxa"/>
                  <w:hideMark/>
                </w:tcPr>
                <w:p w14:paraId="5277DDE7" w14:textId="77777777" w:rsidR="00041FCE" w:rsidRPr="00990A59" w:rsidRDefault="00041FCE" w:rsidP="00990A59">
                  <w:pPr>
                    <w:spacing w:after="160" w:line="259" w:lineRule="auto"/>
                    <w:rPr>
                      <w:sz w:val="20"/>
                      <w:szCs w:val="20"/>
                    </w:rPr>
                  </w:pPr>
                  <w:r w:rsidRPr="00990A59">
                    <w:rPr>
                      <w:sz w:val="20"/>
                      <w:szCs w:val="20"/>
                    </w:rPr>
                    <w:t>ĭ</w:t>
                  </w:r>
                </w:p>
              </w:tc>
              <w:tc>
                <w:tcPr>
                  <w:tcW w:w="561" w:type="dxa"/>
                  <w:hideMark/>
                </w:tcPr>
                <w:p w14:paraId="5B88C69A" w14:textId="77777777" w:rsidR="00041FCE" w:rsidRPr="00990A59" w:rsidRDefault="00041FCE" w:rsidP="00990A59">
                  <w:pPr>
                    <w:spacing w:after="160" w:line="259" w:lineRule="auto"/>
                    <w:rPr>
                      <w:sz w:val="20"/>
                      <w:szCs w:val="20"/>
                    </w:rPr>
                  </w:pPr>
                  <w:r w:rsidRPr="00990A59">
                    <w:rPr>
                      <w:sz w:val="20"/>
                      <w:szCs w:val="20"/>
                    </w:rPr>
                    <w:t>j</w:t>
                  </w:r>
                </w:p>
              </w:tc>
              <w:tc>
                <w:tcPr>
                  <w:tcW w:w="3572" w:type="dxa"/>
                  <w:gridSpan w:val="2"/>
                  <w:hideMark/>
                </w:tcPr>
                <w:p w14:paraId="2937DA10" w14:textId="77777777" w:rsidR="00041FCE" w:rsidRPr="00990A59" w:rsidRDefault="00041FCE" w:rsidP="00990A59">
                  <w:pPr>
                    <w:spacing w:after="160" w:line="259" w:lineRule="auto"/>
                    <w:rPr>
                      <w:sz w:val="20"/>
                      <w:szCs w:val="20"/>
                    </w:rPr>
                  </w:pPr>
                  <w:r w:rsidRPr="00990A59">
                    <w:rPr>
                      <w:sz w:val="20"/>
                      <w:szCs w:val="20"/>
                    </w:rPr>
                    <w:t>i</w:t>
                  </w:r>
                </w:p>
              </w:tc>
            </w:tr>
            <w:tr w:rsidR="00041FCE" w:rsidRPr="00FF46FE" w14:paraId="4FB0F536" w14:textId="77777777" w:rsidTr="00990A59">
              <w:tc>
                <w:tcPr>
                  <w:tcW w:w="1838" w:type="dxa"/>
                  <w:hideMark/>
                </w:tcPr>
                <w:p w14:paraId="6F96FF34" w14:textId="77777777" w:rsidR="00041FCE" w:rsidRPr="00990A59" w:rsidRDefault="00041FCE" w:rsidP="00990A59">
                  <w:pPr>
                    <w:spacing w:after="160" w:line="259" w:lineRule="auto"/>
                    <w:rPr>
                      <w:b/>
                      <w:bCs/>
                      <w:sz w:val="20"/>
                      <w:szCs w:val="20"/>
                    </w:rPr>
                  </w:pPr>
                  <w:r w:rsidRPr="00990A59">
                    <w:rPr>
                      <w:b/>
                      <w:bCs/>
                      <w:sz w:val="20"/>
                      <w:szCs w:val="20"/>
                    </w:rPr>
                    <w:t>х</w:t>
                  </w:r>
                </w:p>
              </w:tc>
              <w:tc>
                <w:tcPr>
                  <w:tcW w:w="564" w:type="dxa"/>
                  <w:hideMark/>
                </w:tcPr>
                <w:p w14:paraId="0EC959DE" w14:textId="77777777" w:rsidR="00041FCE" w:rsidRPr="00990A59" w:rsidRDefault="00041FCE"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5D894362" w14:textId="77777777" w:rsidR="00041FCE" w:rsidRPr="00990A59" w:rsidRDefault="00041FCE" w:rsidP="00990A59">
                  <w:pPr>
                    <w:spacing w:after="160" w:line="259" w:lineRule="auto"/>
                    <w:rPr>
                      <w:sz w:val="20"/>
                      <w:szCs w:val="20"/>
                    </w:rPr>
                  </w:pPr>
                  <w:r w:rsidRPr="00990A59">
                    <w:rPr>
                      <w:sz w:val="20"/>
                      <w:szCs w:val="20"/>
                    </w:rPr>
                    <w:t>h</w:t>
                  </w:r>
                </w:p>
              </w:tc>
              <w:tc>
                <w:tcPr>
                  <w:tcW w:w="4133" w:type="dxa"/>
                  <w:gridSpan w:val="3"/>
                  <w:hideMark/>
                </w:tcPr>
                <w:p w14:paraId="75EAE71B" w14:textId="77777777" w:rsidR="00041FCE" w:rsidRPr="00990A59" w:rsidRDefault="00041FCE" w:rsidP="00990A59">
                  <w:pPr>
                    <w:spacing w:after="160" w:line="259" w:lineRule="auto"/>
                    <w:rPr>
                      <w:sz w:val="20"/>
                      <w:szCs w:val="20"/>
                    </w:rPr>
                  </w:pPr>
                  <w:r w:rsidRPr="00990A59">
                    <w:rPr>
                      <w:sz w:val="20"/>
                      <w:szCs w:val="20"/>
                    </w:rPr>
                    <w:t xml:space="preserve">x </w:t>
                  </w:r>
                </w:p>
              </w:tc>
            </w:tr>
            <w:tr w:rsidR="00041FCE" w:rsidRPr="00FF46FE" w14:paraId="6FF5AEC4" w14:textId="77777777" w:rsidTr="00990A59">
              <w:tc>
                <w:tcPr>
                  <w:tcW w:w="1838" w:type="dxa"/>
                  <w:hideMark/>
                </w:tcPr>
                <w:p w14:paraId="52BC02F1" w14:textId="77777777" w:rsidR="00041FCE" w:rsidRPr="00990A59" w:rsidRDefault="00041FCE" w:rsidP="00990A59">
                  <w:pPr>
                    <w:spacing w:after="160" w:line="259" w:lineRule="auto"/>
                    <w:rPr>
                      <w:b/>
                      <w:bCs/>
                      <w:sz w:val="20"/>
                      <w:szCs w:val="20"/>
                    </w:rPr>
                  </w:pPr>
                  <w:r w:rsidRPr="00990A59">
                    <w:rPr>
                      <w:b/>
                      <w:bCs/>
                      <w:sz w:val="20"/>
                      <w:szCs w:val="20"/>
                    </w:rPr>
                    <w:t>ъ</w:t>
                  </w:r>
                </w:p>
              </w:tc>
              <w:tc>
                <w:tcPr>
                  <w:tcW w:w="564" w:type="dxa"/>
                  <w:hideMark/>
                </w:tcPr>
                <w:p w14:paraId="11C9A7BA" w14:textId="77777777" w:rsidR="00041FCE" w:rsidRPr="00990A59" w:rsidRDefault="00041FCE" w:rsidP="00990A59">
                  <w:pPr>
                    <w:spacing w:after="160" w:line="259" w:lineRule="auto"/>
                    <w:rPr>
                      <w:sz w:val="20"/>
                      <w:szCs w:val="20"/>
                    </w:rPr>
                  </w:pPr>
                  <w:r w:rsidRPr="00990A59">
                    <w:rPr>
                      <w:sz w:val="20"/>
                      <w:szCs w:val="20"/>
                    </w:rPr>
                    <w:t>ŭ</w:t>
                  </w:r>
                </w:p>
              </w:tc>
              <w:tc>
                <w:tcPr>
                  <w:tcW w:w="560" w:type="dxa"/>
                  <w:hideMark/>
                </w:tcPr>
                <w:p w14:paraId="00344BB0" w14:textId="77777777" w:rsidR="00041FCE" w:rsidRPr="00990A59" w:rsidRDefault="00041FCE" w:rsidP="00990A59">
                  <w:pPr>
                    <w:spacing w:after="160" w:line="259" w:lineRule="auto"/>
                    <w:rPr>
                      <w:sz w:val="20"/>
                      <w:szCs w:val="20"/>
                    </w:rPr>
                  </w:pPr>
                  <w:r w:rsidRPr="00990A59">
                    <w:rPr>
                      <w:sz w:val="20"/>
                      <w:szCs w:val="20"/>
                    </w:rPr>
                    <w:t>â</w:t>
                  </w:r>
                </w:p>
              </w:tc>
              <w:tc>
                <w:tcPr>
                  <w:tcW w:w="561" w:type="dxa"/>
                  <w:hideMark/>
                </w:tcPr>
                <w:p w14:paraId="71484C7E" w14:textId="77777777" w:rsidR="00041FCE" w:rsidRPr="00990A59" w:rsidRDefault="00041FCE" w:rsidP="00990A59">
                  <w:pPr>
                    <w:spacing w:after="160" w:line="259" w:lineRule="auto"/>
                    <w:rPr>
                      <w:sz w:val="20"/>
                      <w:szCs w:val="20"/>
                    </w:rPr>
                  </w:pPr>
                  <w:r w:rsidRPr="00990A59">
                    <w:rPr>
                      <w:sz w:val="20"/>
                      <w:szCs w:val="20"/>
                    </w:rPr>
                    <w:t xml:space="preserve">a </w:t>
                  </w:r>
                </w:p>
              </w:tc>
              <w:tc>
                <w:tcPr>
                  <w:tcW w:w="322" w:type="dxa"/>
                  <w:hideMark/>
                </w:tcPr>
                <w:p w14:paraId="7DAB6865" w14:textId="77777777" w:rsidR="00041FCE" w:rsidRPr="00990A59" w:rsidRDefault="00041FCE" w:rsidP="00990A59">
                  <w:pPr>
                    <w:spacing w:after="160" w:line="259" w:lineRule="auto"/>
                    <w:rPr>
                      <w:sz w:val="20"/>
                      <w:szCs w:val="20"/>
                    </w:rPr>
                  </w:pPr>
                  <w:r w:rsidRPr="00990A59">
                    <w:rPr>
                      <w:sz w:val="20"/>
                      <w:szCs w:val="20"/>
                    </w:rPr>
                    <w:t xml:space="preserve">à </w:t>
                  </w:r>
                </w:p>
              </w:tc>
              <w:tc>
                <w:tcPr>
                  <w:tcW w:w="3250" w:type="dxa"/>
                  <w:hideMark/>
                </w:tcPr>
                <w:p w14:paraId="33D0E533" w14:textId="77777777" w:rsidR="00041FCE" w:rsidRPr="00990A59" w:rsidRDefault="00041FCE" w:rsidP="00990A59">
                  <w:pPr>
                    <w:spacing w:after="160" w:line="259" w:lineRule="auto"/>
                    <w:rPr>
                      <w:sz w:val="20"/>
                      <w:szCs w:val="20"/>
                    </w:rPr>
                  </w:pPr>
                  <w:r w:rsidRPr="00990A59">
                    <w:rPr>
                      <w:sz w:val="20"/>
                      <w:szCs w:val="20"/>
                    </w:rPr>
                    <w:t>u</w:t>
                  </w:r>
                </w:p>
              </w:tc>
            </w:tr>
            <w:tr w:rsidR="00041FCE" w:rsidRPr="00FF46FE" w14:paraId="71BF35ED" w14:textId="77777777" w:rsidTr="00990A59">
              <w:tc>
                <w:tcPr>
                  <w:tcW w:w="1838" w:type="dxa"/>
                  <w:hideMark/>
                </w:tcPr>
                <w:p w14:paraId="3F3E7BDB" w14:textId="77777777" w:rsidR="00041FCE" w:rsidRPr="00990A59" w:rsidRDefault="00041FCE" w:rsidP="00990A59">
                  <w:pPr>
                    <w:spacing w:after="160" w:line="259" w:lineRule="auto"/>
                    <w:rPr>
                      <w:b/>
                      <w:bCs/>
                      <w:sz w:val="20"/>
                      <w:szCs w:val="20"/>
                    </w:rPr>
                  </w:pPr>
                  <w:r w:rsidRPr="00990A59">
                    <w:rPr>
                      <w:b/>
                      <w:bCs/>
                      <w:sz w:val="20"/>
                      <w:szCs w:val="20"/>
                    </w:rPr>
                    <w:t>ь</w:t>
                  </w:r>
                </w:p>
              </w:tc>
              <w:tc>
                <w:tcPr>
                  <w:tcW w:w="564" w:type="dxa"/>
                  <w:hideMark/>
                </w:tcPr>
                <w:p w14:paraId="5B2254B4" w14:textId="77777777" w:rsidR="00041FCE" w:rsidRPr="00990A59" w:rsidRDefault="00041FCE" w:rsidP="00990A59">
                  <w:pPr>
                    <w:spacing w:after="160" w:line="259" w:lineRule="auto"/>
                    <w:rPr>
                      <w:sz w:val="20"/>
                      <w:szCs w:val="20"/>
                    </w:rPr>
                  </w:pPr>
                  <w:r w:rsidRPr="00990A59">
                    <w:rPr>
                      <w:sz w:val="20"/>
                      <w:szCs w:val="20"/>
                    </w:rPr>
                    <w:t>’</w:t>
                  </w:r>
                </w:p>
              </w:tc>
              <w:tc>
                <w:tcPr>
                  <w:tcW w:w="560" w:type="dxa"/>
                  <w:hideMark/>
                </w:tcPr>
                <w:p w14:paraId="4F18568E" w14:textId="77777777" w:rsidR="00041FCE" w:rsidRPr="00990A59" w:rsidRDefault="00041FCE" w:rsidP="00990A59">
                  <w:pPr>
                    <w:spacing w:after="160" w:line="259" w:lineRule="auto"/>
                    <w:rPr>
                      <w:sz w:val="20"/>
                      <w:szCs w:val="20"/>
                    </w:rPr>
                  </w:pPr>
                  <w:r w:rsidRPr="00990A59">
                    <w:rPr>
                      <w:sz w:val="20"/>
                      <w:szCs w:val="20"/>
                    </w:rPr>
                    <w:t>j</w:t>
                  </w:r>
                </w:p>
              </w:tc>
              <w:tc>
                <w:tcPr>
                  <w:tcW w:w="561" w:type="dxa"/>
                  <w:hideMark/>
                </w:tcPr>
                <w:p w14:paraId="73BD6544" w14:textId="77777777" w:rsidR="00041FCE" w:rsidRPr="00990A59" w:rsidRDefault="00041FCE" w:rsidP="00990A59">
                  <w:pPr>
                    <w:spacing w:after="160" w:line="259" w:lineRule="auto"/>
                    <w:rPr>
                      <w:sz w:val="20"/>
                      <w:szCs w:val="20"/>
                    </w:rPr>
                  </w:pPr>
                  <w:r w:rsidRPr="00990A59">
                    <w:rPr>
                      <w:sz w:val="20"/>
                      <w:szCs w:val="20"/>
                    </w:rPr>
                    <w:t>` (’)</w:t>
                  </w:r>
                </w:p>
              </w:tc>
              <w:tc>
                <w:tcPr>
                  <w:tcW w:w="3572" w:type="dxa"/>
                  <w:gridSpan w:val="2"/>
                  <w:hideMark/>
                </w:tcPr>
                <w:p w14:paraId="43E2E02F" w14:textId="77777777" w:rsidR="00041FCE" w:rsidRPr="00990A59" w:rsidRDefault="00041FCE" w:rsidP="00990A59">
                  <w:pPr>
                    <w:spacing w:after="160" w:line="259" w:lineRule="auto"/>
                    <w:rPr>
                      <w:sz w:val="20"/>
                      <w:szCs w:val="20"/>
                    </w:rPr>
                  </w:pPr>
                  <w:r w:rsidRPr="00990A59">
                    <w:rPr>
                      <w:sz w:val="20"/>
                      <w:szCs w:val="20"/>
                    </w:rPr>
                    <w:t>y</w:t>
                  </w:r>
                </w:p>
              </w:tc>
            </w:tr>
            <w:tr w:rsidR="00041FCE" w:rsidRPr="00FF46FE" w14:paraId="59CAF4C1" w14:textId="77777777" w:rsidTr="00990A59">
              <w:tc>
                <w:tcPr>
                  <w:tcW w:w="1838" w:type="dxa"/>
                  <w:hideMark/>
                </w:tcPr>
                <w:p w14:paraId="4F84B08B" w14:textId="77777777" w:rsidR="00041FCE" w:rsidRPr="00990A59" w:rsidRDefault="00041FCE" w:rsidP="00990A59">
                  <w:pPr>
                    <w:spacing w:after="160" w:line="259" w:lineRule="auto"/>
                    <w:rPr>
                      <w:b/>
                      <w:bCs/>
                      <w:sz w:val="20"/>
                      <w:szCs w:val="20"/>
                    </w:rPr>
                  </w:pPr>
                  <w:r w:rsidRPr="00990A59">
                    <w:rPr>
                      <w:b/>
                      <w:bCs/>
                      <w:sz w:val="20"/>
                      <w:szCs w:val="20"/>
                    </w:rPr>
                    <w:t>ю</w:t>
                  </w:r>
                </w:p>
              </w:tc>
              <w:tc>
                <w:tcPr>
                  <w:tcW w:w="564" w:type="dxa"/>
                  <w:hideMark/>
                </w:tcPr>
                <w:p w14:paraId="3075B09E" w14:textId="77777777" w:rsidR="00041FCE" w:rsidRPr="00990A59" w:rsidRDefault="00041FCE"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2E057B5C" w14:textId="77777777" w:rsidR="00041FCE" w:rsidRPr="00990A59" w:rsidRDefault="00041FCE"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235A49B9" w14:textId="77777777" w:rsidR="00041FCE" w:rsidRPr="00990A59" w:rsidRDefault="00041FCE" w:rsidP="00990A59">
                  <w:pPr>
                    <w:spacing w:after="160" w:line="259" w:lineRule="auto"/>
                    <w:rPr>
                      <w:sz w:val="20"/>
                      <w:szCs w:val="20"/>
                    </w:rPr>
                  </w:pPr>
                  <w:proofErr w:type="spellStart"/>
                  <w:r w:rsidRPr="00990A59">
                    <w:rPr>
                      <w:sz w:val="20"/>
                      <w:szCs w:val="20"/>
                    </w:rPr>
                    <w:t>ju</w:t>
                  </w:r>
                  <w:proofErr w:type="spellEnd"/>
                </w:p>
              </w:tc>
            </w:tr>
            <w:tr w:rsidR="00041FCE" w:rsidRPr="00FF46FE" w14:paraId="540CEF2E" w14:textId="77777777" w:rsidTr="00990A59">
              <w:tc>
                <w:tcPr>
                  <w:tcW w:w="1838" w:type="dxa"/>
                  <w:hideMark/>
                </w:tcPr>
                <w:p w14:paraId="5A1C72F1" w14:textId="77777777" w:rsidR="00041FCE" w:rsidRPr="00990A59" w:rsidRDefault="00041FCE" w:rsidP="00990A59">
                  <w:pPr>
                    <w:spacing w:after="160" w:line="259" w:lineRule="auto"/>
                    <w:rPr>
                      <w:b/>
                      <w:bCs/>
                      <w:sz w:val="20"/>
                      <w:szCs w:val="20"/>
                    </w:rPr>
                  </w:pPr>
                  <w:r w:rsidRPr="00990A59">
                    <w:rPr>
                      <w:b/>
                      <w:bCs/>
                      <w:sz w:val="20"/>
                      <w:szCs w:val="20"/>
                    </w:rPr>
                    <w:lastRenderedPageBreak/>
                    <w:t>я</w:t>
                  </w:r>
                </w:p>
              </w:tc>
              <w:tc>
                <w:tcPr>
                  <w:tcW w:w="564" w:type="dxa"/>
                  <w:hideMark/>
                </w:tcPr>
                <w:p w14:paraId="107277CC" w14:textId="77777777" w:rsidR="00041FCE" w:rsidRPr="00990A59" w:rsidRDefault="00041FCE"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126A8456" w14:textId="77777777" w:rsidR="00041FCE" w:rsidRPr="00990A59" w:rsidRDefault="00041FCE"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1B6385B3" w14:textId="77777777" w:rsidR="00041FCE" w:rsidRPr="00990A59" w:rsidRDefault="00041FCE" w:rsidP="00990A59">
                  <w:pPr>
                    <w:spacing w:after="160" w:line="259" w:lineRule="auto"/>
                    <w:rPr>
                      <w:sz w:val="20"/>
                      <w:szCs w:val="20"/>
                    </w:rPr>
                  </w:pPr>
                  <w:proofErr w:type="spellStart"/>
                  <w:r w:rsidRPr="00990A59">
                    <w:rPr>
                      <w:sz w:val="20"/>
                      <w:szCs w:val="20"/>
                    </w:rPr>
                    <w:t>ja</w:t>
                  </w:r>
                  <w:proofErr w:type="spellEnd"/>
                </w:p>
              </w:tc>
            </w:tr>
          </w:tbl>
          <w:p w14:paraId="0F4098AC" w14:textId="77777777" w:rsidR="00041FCE" w:rsidRPr="00FF46FE" w:rsidRDefault="00041FCE" w:rsidP="00990A59">
            <w:pPr>
              <w:spacing w:after="120"/>
              <w:outlineLvl w:val="1"/>
              <w:rPr>
                <w:bCs/>
                <w:color w:val="008000"/>
                <w:sz w:val="20"/>
                <w:szCs w:val="20"/>
              </w:rPr>
            </w:pPr>
          </w:p>
          <w:p w14:paraId="3C2DB39C" w14:textId="77777777" w:rsidR="00041FCE" w:rsidRPr="00990A59" w:rsidRDefault="00041FCE" w:rsidP="00990A59">
            <w:pPr>
              <w:spacing w:after="120"/>
              <w:outlineLvl w:val="1"/>
              <w:rPr>
                <w:bCs/>
                <w:color w:val="008000"/>
                <w:sz w:val="20"/>
              </w:rPr>
            </w:pPr>
            <w:r>
              <w:rPr>
                <w:bCs/>
                <w:color w:val="008000"/>
                <w:sz w:val="20"/>
              </w:rPr>
              <w:t>Ко</w:t>
            </w:r>
            <w:r w:rsidRPr="00990A59">
              <w:rPr>
                <w:bCs/>
                <w:color w:val="008000"/>
                <w:sz w:val="20"/>
              </w:rPr>
              <w:t xml:space="preserve">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90A59">
              <w:rPr>
                <w:bCs/>
                <w:color w:val="008000"/>
                <w:sz w:val="20"/>
              </w:rPr>
              <w:t>Сиела</w:t>
            </w:r>
            <w:proofErr w:type="spellEnd"/>
            <w:r w:rsidRPr="00990A59">
              <w:rPr>
                <w:bCs/>
                <w:color w:val="008000"/>
                <w:sz w:val="20"/>
              </w:rPr>
              <w:t xml:space="preserve">, </w:t>
            </w:r>
            <w:proofErr w:type="spellStart"/>
            <w:r w:rsidRPr="00990A59">
              <w:rPr>
                <w:bCs/>
                <w:color w:val="008000"/>
                <w:sz w:val="20"/>
              </w:rPr>
              <w:t>Лакорда</w:t>
            </w:r>
            <w:proofErr w:type="spellEnd"/>
            <w:r w:rsidRPr="00990A59">
              <w:rPr>
                <w:bCs/>
                <w:color w:val="008000"/>
                <w:sz w:val="20"/>
              </w:rPr>
              <w:t xml:space="preserve">, </w:t>
            </w:r>
            <w:proofErr w:type="spellStart"/>
            <w:r w:rsidRPr="00990A59">
              <w:rPr>
                <w:bCs/>
                <w:color w:val="008000"/>
                <w:sz w:val="20"/>
              </w:rPr>
              <w:t>Дакси</w:t>
            </w:r>
            <w:proofErr w:type="spellEnd"/>
            <w:r w:rsidRPr="00990A59">
              <w:rPr>
                <w:bCs/>
                <w:color w:val="008000"/>
                <w:sz w:val="20"/>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992" w:type="dxa"/>
          </w:tcPr>
          <w:p w14:paraId="40503932" w14:textId="77777777" w:rsidR="00041FCE" w:rsidRPr="00F725E9" w:rsidRDefault="00041FCE" w:rsidP="00990A59">
            <w:pPr>
              <w:pStyle w:val="Heading1"/>
              <w:keepNext w:val="0"/>
              <w:outlineLvl w:val="0"/>
              <w:rPr>
                <w:bCs/>
                <w:sz w:val="20"/>
              </w:rPr>
            </w:pPr>
          </w:p>
        </w:tc>
        <w:tc>
          <w:tcPr>
            <w:tcW w:w="5953" w:type="dxa"/>
          </w:tcPr>
          <w:p w14:paraId="60AEFE9D" w14:textId="77777777" w:rsidR="00041FCE" w:rsidRPr="00F725E9" w:rsidRDefault="00041FCE" w:rsidP="00990A59">
            <w:pPr>
              <w:pStyle w:val="Heading1"/>
              <w:keepNext w:val="0"/>
              <w:outlineLvl w:val="0"/>
              <w:rPr>
                <w:bCs/>
                <w:sz w:val="20"/>
              </w:rPr>
            </w:pPr>
          </w:p>
        </w:tc>
      </w:tr>
    </w:tbl>
    <w:p w14:paraId="187E80FA" w14:textId="77777777" w:rsidR="00E45E9A" w:rsidRDefault="00E45E9A" w:rsidP="00E45E9A"/>
    <w:p w14:paraId="4826BCBA" w14:textId="77777777" w:rsidR="00E45E9A" w:rsidRDefault="00E45E9A" w:rsidP="00E45E9A"/>
    <w:p w14:paraId="0315B4D4"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24FD1" w:rsidRPr="000A7FDB" w14:paraId="7184EB83" w14:textId="77777777" w:rsidTr="00E57253">
        <w:tc>
          <w:tcPr>
            <w:tcW w:w="14848" w:type="dxa"/>
          </w:tcPr>
          <w:p w14:paraId="72C6D4B2" w14:textId="77777777" w:rsidR="00A24FD1" w:rsidRPr="00E735DF" w:rsidRDefault="00A24FD1" w:rsidP="00E57253">
            <w:pPr>
              <w:pStyle w:val="BodyText"/>
              <w:jc w:val="both"/>
              <w:rPr>
                <w:b/>
                <w:i/>
              </w:rPr>
            </w:pPr>
            <w:r w:rsidRPr="00E735DF">
              <w:rPr>
                <w:b/>
                <w:i/>
              </w:rPr>
              <w:t>Заключение:</w:t>
            </w:r>
          </w:p>
          <w:p w14:paraId="50DAACE6" w14:textId="77777777" w:rsidR="00A24FD1" w:rsidRPr="00E735DF" w:rsidRDefault="00A24FD1" w:rsidP="00E57253">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7027C440" w14:textId="77777777" w:rsidR="00A24FD1" w:rsidRPr="00E735DF" w:rsidRDefault="00A24FD1" w:rsidP="00E57253">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40A0BD24" w14:textId="77777777" w:rsidR="00A24FD1" w:rsidRPr="00E735DF" w:rsidRDefault="00A24FD1" w:rsidP="00E572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14.14.</w:t>
            </w:r>
          </w:p>
        </w:tc>
      </w:tr>
    </w:tbl>
    <w:p w14:paraId="134BEDD7"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24FD1" w:rsidRPr="000A7FDB" w14:paraId="7636697A" w14:textId="77777777" w:rsidTr="00E57253">
        <w:trPr>
          <w:trHeight w:val="641"/>
        </w:trPr>
        <w:tc>
          <w:tcPr>
            <w:tcW w:w="3676" w:type="dxa"/>
          </w:tcPr>
          <w:p w14:paraId="62EFFE49" w14:textId="43AC7FA8" w:rsidR="00A24FD1" w:rsidRPr="00E735DF" w:rsidRDefault="00A24FD1" w:rsidP="00E57253">
            <w:pPr>
              <w:spacing w:before="120"/>
              <w:jc w:val="both"/>
              <w:rPr>
                <w:b/>
              </w:rPr>
            </w:pPr>
            <w:r w:rsidRPr="00E735DF">
              <w:rPr>
                <w:b/>
              </w:rPr>
              <w:t xml:space="preserve">Експерт от отдел </w:t>
            </w:r>
            <w:r w:rsidR="00E0028B">
              <w:rPr>
                <w:b/>
              </w:rPr>
              <w:t>КВВ/</w:t>
            </w:r>
            <w:r w:rsidRPr="00E735DF">
              <w:rPr>
                <w:b/>
              </w:rPr>
              <w:t>ТВ</w:t>
            </w:r>
          </w:p>
          <w:p w14:paraId="2BFB24AA" w14:textId="77777777" w:rsidR="00A24FD1" w:rsidRPr="00E735DF" w:rsidRDefault="00A24FD1" w:rsidP="00E57253">
            <w:pPr>
              <w:spacing w:before="120"/>
              <w:jc w:val="both"/>
              <w:rPr>
                <w:i/>
                <w:sz w:val="20"/>
                <w:szCs w:val="20"/>
              </w:rPr>
            </w:pPr>
            <w:r w:rsidRPr="00E735DF">
              <w:rPr>
                <w:i/>
                <w:sz w:val="20"/>
                <w:szCs w:val="20"/>
              </w:rPr>
              <w:t>(място, дата, име, подпис):</w:t>
            </w:r>
          </w:p>
        </w:tc>
        <w:tc>
          <w:tcPr>
            <w:tcW w:w="11172" w:type="dxa"/>
          </w:tcPr>
          <w:p w14:paraId="5CBA680C" w14:textId="75C8C915" w:rsidR="00A24FD1" w:rsidRPr="000A7FDB" w:rsidRDefault="00A24FD1" w:rsidP="00E57253">
            <w:pPr>
              <w:pStyle w:val="BodyText"/>
              <w:jc w:val="both"/>
              <w:rPr>
                <w:b/>
                <w:sz w:val="20"/>
                <w:szCs w:val="20"/>
              </w:rPr>
            </w:pPr>
          </w:p>
        </w:tc>
      </w:tr>
      <w:tr w:rsidR="00A24FD1" w:rsidRPr="000A7FDB" w14:paraId="7DAC34FA" w14:textId="77777777" w:rsidTr="00E57253">
        <w:trPr>
          <w:trHeight w:val="641"/>
        </w:trPr>
        <w:tc>
          <w:tcPr>
            <w:tcW w:w="3676" w:type="dxa"/>
          </w:tcPr>
          <w:p w14:paraId="20795459" w14:textId="09D6E21F" w:rsidR="00A24FD1" w:rsidRDefault="00A24FD1" w:rsidP="00E57253">
            <w:pPr>
              <w:spacing w:before="120"/>
            </w:pPr>
            <w:r w:rsidRPr="00E735DF">
              <w:rPr>
                <w:b/>
              </w:rPr>
              <w:t xml:space="preserve">Началник на отдел </w:t>
            </w:r>
            <w:r w:rsidR="00E0028B">
              <w:rPr>
                <w:b/>
              </w:rPr>
              <w:t>КВВ/</w:t>
            </w:r>
            <w:r w:rsidRPr="00E735DF">
              <w:rPr>
                <w:b/>
              </w:rPr>
              <w:t>ТВ</w:t>
            </w:r>
            <w:r w:rsidRPr="00E735DF">
              <w:t xml:space="preserve">, </w:t>
            </w:r>
          </w:p>
          <w:p w14:paraId="69A5AAE1" w14:textId="77777777" w:rsidR="00A24FD1" w:rsidRPr="00E735DF" w:rsidRDefault="00A24FD1" w:rsidP="00E57253">
            <w:pPr>
              <w:spacing w:before="120"/>
            </w:pPr>
            <w:r w:rsidRPr="00E735DF">
              <w:rPr>
                <w:i/>
                <w:sz w:val="20"/>
                <w:szCs w:val="20"/>
              </w:rPr>
              <w:t>извършил преглед  (дата, подпис):</w:t>
            </w:r>
          </w:p>
        </w:tc>
        <w:tc>
          <w:tcPr>
            <w:tcW w:w="11172" w:type="dxa"/>
          </w:tcPr>
          <w:p w14:paraId="13995DB2" w14:textId="32D7310D" w:rsidR="00A24FD1" w:rsidRPr="000A7FDB" w:rsidRDefault="00A24FD1" w:rsidP="00E57253">
            <w:pPr>
              <w:pStyle w:val="BodyText"/>
              <w:jc w:val="both"/>
              <w:rPr>
                <w:b/>
                <w:sz w:val="20"/>
                <w:szCs w:val="20"/>
              </w:rPr>
            </w:pPr>
          </w:p>
        </w:tc>
      </w:tr>
      <w:tr w:rsidR="00A24FD1" w:rsidRPr="000A7FDB" w14:paraId="702D2852" w14:textId="77777777" w:rsidTr="00E57253">
        <w:tc>
          <w:tcPr>
            <w:tcW w:w="14848" w:type="dxa"/>
            <w:gridSpan w:val="2"/>
          </w:tcPr>
          <w:p w14:paraId="52794751" w14:textId="240E9942" w:rsidR="00A24FD1" w:rsidRPr="000A7FDB" w:rsidRDefault="00A24FD1" w:rsidP="00E57253">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E0028B">
              <w:rPr>
                <w:b/>
                <w:i/>
                <w:sz w:val="20"/>
                <w:szCs w:val="20"/>
              </w:rPr>
              <w:t>КВВ/</w:t>
            </w:r>
            <w:r>
              <w:rPr>
                <w:b/>
                <w:i/>
                <w:sz w:val="20"/>
                <w:szCs w:val="20"/>
              </w:rPr>
              <w:t>ТВ</w:t>
            </w:r>
            <w:r w:rsidRPr="000A7FDB">
              <w:rPr>
                <w:b/>
                <w:i/>
                <w:sz w:val="20"/>
                <w:szCs w:val="20"/>
              </w:rPr>
              <w:t xml:space="preserve"> от прегледа:</w:t>
            </w:r>
          </w:p>
          <w:p w14:paraId="11B1C8DE"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lastRenderedPageBreak/>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6C73A957"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2C344D64" w14:textId="77777777" w:rsidR="00A24FD1" w:rsidRPr="006579F7" w:rsidRDefault="00A24FD1" w:rsidP="00A24FD1">
            <w:pPr>
              <w:pStyle w:val="ListParagraph"/>
              <w:numPr>
                <w:ilvl w:val="0"/>
                <w:numId w:val="3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6D89C69F"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5995C509" w14:textId="77777777" w:rsidR="00A24FD1" w:rsidRPr="0081569A" w:rsidRDefault="00A24FD1" w:rsidP="00A24FD1">
            <w:pPr>
              <w:pStyle w:val="ListParagraph"/>
              <w:numPr>
                <w:ilvl w:val="0"/>
                <w:numId w:val="3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61B4CD19" w14:textId="69CA308C" w:rsidR="00A24FD1" w:rsidRPr="00E735DF" w:rsidRDefault="00A24FD1" w:rsidP="00E57253">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w:t>
            </w:r>
          </w:p>
        </w:tc>
      </w:tr>
    </w:tbl>
    <w:p w14:paraId="0F70D5BE" w14:textId="77777777" w:rsidR="00A24FD1" w:rsidRDefault="00A24FD1" w:rsidP="00A24FD1">
      <w:pPr>
        <w:ind w:left="-360"/>
        <w:jc w:val="both"/>
        <w:rPr>
          <w:sz w:val="20"/>
          <w:szCs w:val="20"/>
        </w:rPr>
      </w:pPr>
    </w:p>
    <w:p w14:paraId="2F976695" w14:textId="77777777" w:rsidR="00A24FD1" w:rsidRDefault="00A24FD1" w:rsidP="00A24FD1">
      <w:pPr>
        <w:ind w:left="-360"/>
        <w:jc w:val="both"/>
        <w:rPr>
          <w:sz w:val="20"/>
          <w:szCs w:val="20"/>
        </w:rPr>
      </w:pPr>
    </w:p>
    <w:p w14:paraId="6A3114AA" w14:textId="77777777" w:rsidR="00A24FD1" w:rsidRPr="000A7FDB" w:rsidRDefault="00A24FD1" w:rsidP="00A24FD1">
      <w:pPr>
        <w:ind w:left="-360"/>
        <w:jc w:val="both"/>
        <w:rPr>
          <w:sz w:val="20"/>
          <w:szCs w:val="20"/>
        </w:rPr>
      </w:pPr>
    </w:p>
    <w:p w14:paraId="77F2B604" w14:textId="77777777" w:rsidR="00A24FD1" w:rsidRDefault="00A24FD1" w:rsidP="00A24FD1">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190C789D" w14:textId="77777777" w:rsidR="00A24FD1" w:rsidRDefault="00A24FD1" w:rsidP="00A24FD1">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E7BEBEA" w14:textId="04819478" w:rsidR="00A24FD1" w:rsidRPr="00696D12" w:rsidRDefault="00A24FD1" w:rsidP="00A24FD1">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475235">
        <w:rPr>
          <w:b/>
          <w:i/>
          <w:sz w:val="20"/>
          <w:szCs w:val="20"/>
        </w:rPr>
        <w:t>6</w:t>
      </w:r>
      <w:r w:rsidRPr="00696D12">
        <w:rPr>
          <w:b/>
          <w:i/>
          <w:sz w:val="20"/>
          <w:szCs w:val="20"/>
        </w:rPr>
        <w:t>.</w:t>
      </w:r>
      <w:r>
        <w:rPr>
          <w:b/>
          <w:i/>
          <w:sz w:val="20"/>
          <w:szCs w:val="20"/>
        </w:rPr>
        <w:t>14</w:t>
      </w:r>
      <w:r w:rsidRPr="00696D12">
        <w:rPr>
          <w:b/>
          <w:i/>
          <w:sz w:val="20"/>
          <w:szCs w:val="20"/>
        </w:rPr>
        <w:t>.</w:t>
      </w:r>
    </w:p>
    <w:p w14:paraId="4316316C" w14:textId="77777777" w:rsidR="00A24FD1" w:rsidRPr="000A7FDB" w:rsidRDefault="00A24FD1" w:rsidP="00A24FD1">
      <w:pPr>
        <w:jc w:val="both"/>
        <w:rPr>
          <w:sz w:val="20"/>
          <w:szCs w:val="20"/>
        </w:rPr>
      </w:pPr>
    </w:p>
    <w:p w14:paraId="4572C5AA" w14:textId="77777777" w:rsidR="00A24FD1" w:rsidRDefault="00A24FD1" w:rsidP="00A24FD1">
      <w:pPr>
        <w:tabs>
          <w:tab w:val="num" w:pos="0"/>
        </w:tabs>
        <w:jc w:val="both"/>
        <w:rPr>
          <w:sz w:val="20"/>
          <w:szCs w:val="20"/>
        </w:rPr>
      </w:pPr>
    </w:p>
    <w:p w14:paraId="11231778" w14:textId="77777777" w:rsidR="00E45E9A" w:rsidRDefault="00E45E9A" w:rsidP="00E45E9A"/>
    <w:sectPr w:rsidR="00E45E9A" w:rsidSect="00A45E4E">
      <w:headerReference w:type="default" r:id="rId12"/>
      <w:footerReference w:type="even" r:id="rId13"/>
      <w:footerReference w:type="default" r:id="rId14"/>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C21B" w14:textId="77777777" w:rsidR="00F16362" w:rsidRDefault="00F16362">
      <w:r>
        <w:separator/>
      </w:r>
    </w:p>
  </w:endnote>
  <w:endnote w:type="continuationSeparator" w:id="0">
    <w:p w14:paraId="377F9FB6" w14:textId="77777777" w:rsidR="00F16362" w:rsidRDefault="00F1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74F018C5"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4E6">
      <w:rPr>
        <w:rStyle w:val="PageNumber"/>
        <w:noProof/>
      </w:rPr>
      <w:t>2</w:t>
    </w:r>
    <w:r w:rsidR="00D104E6">
      <w:rPr>
        <w:rStyle w:val="PageNumber"/>
        <w:noProof/>
      </w:rPr>
      <w:t>2</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4B725" w14:textId="77777777" w:rsidR="00F16362" w:rsidRDefault="00F16362">
      <w:r>
        <w:separator/>
      </w:r>
    </w:p>
  </w:footnote>
  <w:footnote w:type="continuationSeparator" w:id="0">
    <w:p w14:paraId="3E3A5624" w14:textId="77777777" w:rsidR="00F16362" w:rsidRDefault="00F1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2BE1211D" w14:textId="77777777" w:rsidR="00895159" w:rsidRDefault="00895159" w:rsidP="00895159">
          <w:pPr>
            <w:widowControl w:val="0"/>
            <w:suppressLineNumbers/>
            <w:suppressAutoHyphens/>
            <w:spacing w:line="276" w:lineRule="auto"/>
            <w:jc w:val="center"/>
            <w:rPr>
              <w:b/>
              <w:noProof/>
              <w:color w:val="000000"/>
              <w:sz w:val="20"/>
              <w:szCs w:val="20"/>
            </w:rPr>
          </w:pPr>
        </w:p>
        <w:p w14:paraId="5C1FD3E5" w14:textId="75788707" w:rsidR="00895159" w:rsidRPr="00895159" w:rsidRDefault="00895159" w:rsidP="00895159">
          <w:pPr>
            <w:widowControl w:val="0"/>
            <w:suppressLineNumbers/>
            <w:suppressAutoHyphens/>
            <w:spacing w:line="276" w:lineRule="auto"/>
            <w:jc w:val="center"/>
            <w:rPr>
              <w:b/>
              <w:noProof/>
              <w:color w:val="000000"/>
              <w:sz w:val="20"/>
              <w:szCs w:val="20"/>
            </w:rPr>
          </w:pPr>
          <w:r w:rsidRPr="00895159">
            <w:rPr>
              <w:b/>
              <w:noProof/>
              <w:color w:val="000000"/>
              <w:sz w:val="20"/>
              <w:szCs w:val="20"/>
            </w:rPr>
            <w:t>Наръчник за управление на Програма</w:t>
          </w:r>
        </w:p>
        <w:p w14:paraId="4C10D63A" w14:textId="77777777" w:rsidR="00895159" w:rsidRPr="00895159" w:rsidRDefault="00895159" w:rsidP="00895159">
          <w:pPr>
            <w:widowControl w:val="0"/>
            <w:suppressLineNumbers/>
            <w:suppressAutoHyphens/>
            <w:spacing w:line="276" w:lineRule="auto"/>
            <w:jc w:val="center"/>
            <w:rPr>
              <w:b/>
              <w:noProof/>
              <w:color w:val="000000"/>
              <w:sz w:val="20"/>
              <w:szCs w:val="20"/>
            </w:rPr>
          </w:pPr>
          <w:r w:rsidRPr="00895159">
            <w:rPr>
              <w:b/>
              <w:noProof/>
              <w:color w:val="000000"/>
              <w:sz w:val="20"/>
              <w:szCs w:val="20"/>
            </w:rPr>
            <w:t>„Образование“ 2021-2027</w:t>
          </w:r>
        </w:p>
        <w:p w14:paraId="3CF74756" w14:textId="77777777" w:rsidR="00895159" w:rsidRPr="00895159" w:rsidRDefault="00895159" w:rsidP="00895159">
          <w:pPr>
            <w:widowControl w:val="0"/>
            <w:suppressLineNumbers/>
            <w:suppressAutoHyphens/>
            <w:spacing w:line="276" w:lineRule="auto"/>
            <w:jc w:val="center"/>
            <w:rPr>
              <w:b/>
              <w:noProof/>
              <w:color w:val="000000"/>
              <w:sz w:val="20"/>
              <w:szCs w:val="20"/>
            </w:rPr>
          </w:pPr>
        </w:p>
        <w:p w14:paraId="6682B839" w14:textId="235DAF6E"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2ED013D4"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95159">
            <w:rPr>
              <w:b/>
              <w:noProof/>
              <w:color w:val="000000"/>
              <w:sz w:val="20"/>
              <w:szCs w:val="20"/>
              <w:lang w:val="ru-RU"/>
            </w:rPr>
            <w:t>6</w:t>
          </w:r>
          <w:r w:rsidRPr="000E01AA">
            <w:rPr>
              <w:b/>
              <w:noProof/>
              <w:color w:val="000000"/>
              <w:sz w:val="20"/>
              <w:szCs w:val="20"/>
            </w:rPr>
            <w:t>.</w:t>
          </w:r>
          <w:r>
            <w:rPr>
              <w:b/>
              <w:noProof/>
              <w:color w:val="000000"/>
              <w:sz w:val="20"/>
              <w:szCs w:val="20"/>
            </w:rPr>
            <w:t>5</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20EFDB1"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95159">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28BB504" w:rsidR="0015382A" w:rsidRPr="00F6429D" w:rsidRDefault="005A1055" w:rsidP="00F6429D">
          <w:pPr>
            <w:jc w:val="center"/>
            <w:rPr>
              <w:b/>
              <w:lang w:eastAsia="en-US"/>
            </w:rPr>
          </w:pPr>
          <w:r w:rsidRPr="004225DD">
            <w:rPr>
              <w:b/>
            </w:rPr>
            <w:t>Лист за проверка на процедура Покана до определени лица по чл. 191 ЗОП – в сила след 15.04.2016 г.</w:t>
          </w:r>
          <w:r>
            <w:rPr>
              <w:b/>
            </w:rPr>
            <w:t xml:space="preserve"> </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7AD0FD36" w:rsidR="0015382A" w:rsidRPr="000E01AA" w:rsidRDefault="00424FC9" w:rsidP="000E01AA">
          <w:pPr>
            <w:widowControl w:val="0"/>
            <w:suppressLineNumbers/>
            <w:suppressAutoHyphens/>
            <w:jc w:val="center"/>
            <w:rPr>
              <w:noProof/>
              <w:color w:val="000000"/>
              <w:sz w:val="20"/>
              <w:szCs w:val="20"/>
            </w:rPr>
          </w:pPr>
          <w:r w:rsidRPr="00CC66E1">
            <w:rPr>
              <w:noProof/>
              <w:color w:val="000000"/>
              <w:sz w:val="20"/>
              <w:szCs w:val="20"/>
            </w:rPr>
            <w:t xml:space="preserve">Вариант </w:t>
          </w:r>
          <w:r w:rsidR="00AC140A">
            <w:rPr>
              <w:noProof/>
              <w:color w:val="000000"/>
              <w:sz w:val="20"/>
              <w:szCs w:val="20"/>
            </w:rPr>
            <w:t>2</w:t>
          </w:r>
          <w:r w:rsidR="00E0028B">
            <w:rPr>
              <w:noProof/>
              <w:color w:val="000000"/>
              <w:sz w:val="20"/>
              <w:szCs w:val="20"/>
            </w:rPr>
            <w:t xml:space="preserve">, Версия </w:t>
          </w:r>
          <w:r w:rsidR="00AC140A">
            <w:rPr>
              <w:noProof/>
              <w:color w:val="000000"/>
              <w:sz w:val="20"/>
              <w:szCs w:val="20"/>
            </w:rPr>
            <w:t>1</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13F76695" w:rsidR="0015382A" w:rsidRPr="000E01AA" w:rsidRDefault="0015382A"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464B08ED" w14:textId="5DAD4887" w:rsidR="0015382A" w:rsidRDefault="00AC140A" w:rsidP="000E01AA">
          <w:pPr>
            <w:jc w:val="center"/>
            <w:rPr>
              <w:sz w:val="20"/>
              <w:szCs w:val="20"/>
            </w:rPr>
          </w:pPr>
          <w:r>
            <w:rPr>
              <w:sz w:val="20"/>
              <w:szCs w:val="20"/>
            </w:rPr>
            <w:t xml:space="preserve">януари </w:t>
          </w:r>
          <w:r w:rsidR="00895159">
            <w:rPr>
              <w:sz w:val="20"/>
              <w:szCs w:val="20"/>
            </w:rPr>
            <w:t>202</w:t>
          </w:r>
          <w:r>
            <w:rPr>
              <w:sz w:val="20"/>
              <w:szCs w:val="20"/>
            </w:rPr>
            <w:t>5</w:t>
          </w:r>
          <w:r w:rsidR="007E3B23">
            <w:rPr>
              <w:sz w:val="20"/>
              <w:szCs w:val="20"/>
            </w:rPr>
            <w:t xml:space="preserve"> </w:t>
          </w:r>
          <w:r w:rsidR="00895159">
            <w:rPr>
              <w:sz w:val="20"/>
              <w:szCs w:val="20"/>
            </w:rPr>
            <w:t>г.</w:t>
          </w:r>
        </w:p>
        <w:p w14:paraId="1D910691" w14:textId="6B480DEC" w:rsidR="00895159" w:rsidRPr="000E01AA" w:rsidRDefault="00895159" w:rsidP="000E01AA">
          <w:pPr>
            <w:jc w:val="center"/>
            <w:rPr>
              <w:sz w:val="20"/>
              <w:szCs w:val="20"/>
            </w:rPr>
          </w:pPr>
        </w:p>
      </w:tc>
    </w:tr>
  </w:tbl>
  <w:p w14:paraId="20784C8A" w14:textId="7DB5BA2B" w:rsidR="0015382A" w:rsidRPr="00A84076" w:rsidRDefault="00132325" w:rsidP="000630D6">
    <w:pPr>
      <w:pStyle w:val="Header"/>
      <w:tabs>
        <w:tab w:val="clear" w:pos="4253"/>
        <w:tab w:val="clear" w:pos="8505"/>
        <w:tab w:val="left" w:pos="4157"/>
      </w:tabs>
      <w:jc w:val="left"/>
      <w:rPr>
        <w:lang w:val="ru-RU"/>
      </w:rPr>
    </w:pPr>
    <w:r>
      <w:rPr>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1715955"/>
    <w:multiLevelType w:val="multilevel"/>
    <w:tmpl w:val="CC100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9C3939"/>
    <w:multiLevelType w:val="hybridMultilevel"/>
    <w:tmpl w:val="9F1A3954"/>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9"/>
  </w:num>
  <w:num w:numId="3">
    <w:abstractNumId w:val="7"/>
  </w:num>
  <w:num w:numId="4">
    <w:abstractNumId w:val="8"/>
  </w:num>
  <w:num w:numId="5">
    <w:abstractNumId w:val="16"/>
  </w:num>
  <w:num w:numId="6">
    <w:abstractNumId w:val="9"/>
  </w:num>
  <w:num w:numId="7">
    <w:abstractNumId w:val="1"/>
  </w:num>
  <w:num w:numId="8">
    <w:abstractNumId w:val="13"/>
  </w:num>
  <w:num w:numId="9">
    <w:abstractNumId w:val="0"/>
  </w:num>
  <w:num w:numId="10">
    <w:abstractNumId w:val="20"/>
  </w:num>
  <w:num w:numId="11">
    <w:abstractNumId w:val="17"/>
  </w:num>
  <w:num w:numId="12">
    <w:abstractNumId w:val="14"/>
  </w:num>
  <w:num w:numId="13">
    <w:abstractNumId w:val="5"/>
  </w:num>
  <w:num w:numId="14">
    <w:abstractNumId w:val="15"/>
  </w:num>
  <w:num w:numId="15">
    <w:abstractNumId w:val="21"/>
  </w:num>
  <w:num w:numId="16">
    <w:abstractNumId w:val="4"/>
  </w:num>
  <w:num w:numId="17">
    <w:abstractNumId w:val="2"/>
  </w:num>
  <w:num w:numId="18">
    <w:abstractNumId w:val="3"/>
  </w:num>
  <w:num w:numId="19">
    <w:abstractNumId w:val="10"/>
  </w:num>
  <w:num w:numId="20">
    <w:abstractNumId w:val="6"/>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1FCE"/>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0D6"/>
    <w:rsid w:val="00063A5C"/>
    <w:rsid w:val="00063D6B"/>
    <w:rsid w:val="0006414D"/>
    <w:rsid w:val="00064F1A"/>
    <w:rsid w:val="00065C1C"/>
    <w:rsid w:val="00065D3A"/>
    <w:rsid w:val="00065FDA"/>
    <w:rsid w:val="00066AD1"/>
    <w:rsid w:val="00067B75"/>
    <w:rsid w:val="00070092"/>
    <w:rsid w:val="000713C0"/>
    <w:rsid w:val="0007222D"/>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25"/>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0C64"/>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4FC9"/>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35"/>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393"/>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6E6"/>
    <w:rsid w:val="00554930"/>
    <w:rsid w:val="00554FC3"/>
    <w:rsid w:val="005555B1"/>
    <w:rsid w:val="00556294"/>
    <w:rsid w:val="00556526"/>
    <w:rsid w:val="00556AD3"/>
    <w:rsid w:val="005577F1"/>
    <w:rsid w:val="00557B2E"/>
    <w:rsid w:val="0056234C"/>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055"/>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7EA"/>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B23"/>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159"/>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4FD1"/>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40A"/>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6633"/>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0BC4"/>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576A"/>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9DA"/>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4E6"/>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8"/>
    <w:rsid w:val="00DF381C"/>
    <w:rsid w:val="00DF4B82"/>
    <w:rsid w:val="00DF59F5"/>
    <w:rsid w:val="00DF5C89"/>
    <w:rsid w:val="00DF5EC9"/>
    <w:rsid w:val="00DF6AD1"/>
    <w:rsid w:val="00DF6F27"/>
    <w:rsid w:val="00DF70DB"/>
    <w:rsid w:val="00DF74DC"/>
    <w:rsid w:val="00DF7CE1"/>
    <w:rsid w:val="00E0028B"/>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E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3D3C"/>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uiPriority w:val="9"/>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uiPriority w:val="9"/>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uiPriority w:val="99"/>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uiPriority w:val="99"/>
    <w:rsid w:val="00082812"/>
    <w:pPr>
      <w:tabs>
        <w:tab w:val="center" w:pos="4320"/>
        <w:tab w:val="right" w:pos="8640"/>
      </w:tabs>
    </w:pPr>
  </w:style>
  <w:style w:type="character" w:customStyle="1" w:styleId="FooterChar">
    <w:name w:val="Footer Char"/>
    <w:link w:val="Footer"/>
    <w:uiPriority w:val="99"/>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uiPriority w:val="99"/>
    <w:semiHidden/>
    <w:rsid w:val="00E8055F"/>
    <w:rPr>
      <w:rFonts w:cs="Times New Roman"/>
      <w:sz w:val="16"/>
      <w:szCs w:val="16"/>
    </w:rPr>
  </w:style>
  <w:style w:type="paragraph" w:styleId="CommentText">
    <w:name w:val="annotation text"/>
    <w:basedOn w:val="Normal"/>
    <w:link w:val="CommentTextChar"/>
    <w:uiPriority w:val="99"/>
    <w:semiHidden/>
    <w:rsid w:val="00E8055F"/>
  </w:style>
  <w:style w:type="character" w:customStyle="1" w:styleId="CommentTextChar">
    <w:name w:val="Comment Text Char"/>
    <w:link w:val="CommentText"/>
    <w:uiPriority w:val="99"/>
    <w:semiHidden/>
    <w:locked/>
    <w:rsid w:val="00266C79"/>
    <w:rPr>
      <w:rFonts w:cs="Times New Roman"/>
      <w:sz w:val="20"/>
      <w:szCs w:val="20"/>
    </w:rPr>
  </w:style>
  <w:style w:type="paragraph" w:styleId="CommentSubject">
    <w:name w:val="annotation subject"/>
    <w:basedOn w:val="CommentText"/>
    <w:next w:val="CommentText"/>
    <w:link w:val="CommentSubjectChar"/>
    <w:uiPriority w:val="99"/>
    <w:semiHidden/>
    <w:rsid w:val="00E8055F"/>
    <w:rPr>
      <w:b/>
      <w:bCs/>
    </w:rPr>
  </w:style>
  <w:style w:type="character" w:customStyle="1" w:styleId="CommentSubjectChar">
    <w:name w:val="Comment Subject Char"/>
    <w:link w:val="CommentSubject"/>
    <w:uiPriority w:val="99"/>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Outline">
    <w:name w:val="Outline"/>
    <w:basedOn w:val="Normal"/>
    <w:rsid w:val="00E45E9A"/>
    <w:pPr>
      <w:spacing w:before="240"/>
    </w:pPr>
    <w:rPr>
      <w:kern w:val="28"/>
      <w:szCs w:val="20"/>
      <w:lang w:eastAsia="en-US"/>
    </w:rPr>
  </w:style>
  <w:style w:type="character" w:customStyle="1" w:styleId="search3">
    <w:name w:val="search3"/>
    <w:basedOn w:val="DefaultParagraphFont"/>
    <w:rsid w:val="00E45E9A"/>
  </w:style>
  <w:style w:type="character" w:customStyle="1" w:styleId="apple-converted-space">
    <w:name w:val="apple-converted-space"/>
    <w:basedOn w:val="DefaultParagraphFont"/>
    <w:rsid w:val="00E4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g.wikipedia.org/wiki/%D0%9A%D0%B8%D1%80%D0%B8%D0%BB%D0%B8%D1%86%D0%B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A41A-08ED-4C46-9725-95B38610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37</Pages>
  <Words>6726</Words>
  <Characters>38340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44977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29</cp:revision>
  <cp:lastPrinted>2017-08-14T10:02:00Z</cp:lastPrinted>
  <dcterms:created xsi:type="dcterms:W3CDTF">2018-05-17T11:39:00Z</dcterms:created>
  <dcterms:modified xsi:type="dcterms:W3CDTF">2025-01-31T07:41:00Z</dcterms:modified>
</cp:coreProperties>
</file>